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page" w:tblpX="1" w:tblpY="-2353"/>
        <w:tblOverlap w:val="never"/>
        <w:tblW w:w="15576" w:type="dxa"/>
        <w:tblInd w:w="0" w:type="dxa"/>
        <w:tblCellMar>
          <w:left w:w="115" w:type="dxa"/>
          <w:bottom w:w="136" w:type="dxa"/>
          <w:right w:w="115" w:type="dxa"/>
        </w:tblCellMar>
        <w:tblLook w:val="04A0" w:firstRow="1" w:lastRow="0" w:firstColumn="1" w:lastColumn="0" w:noHBand="0" w:noVBand="1"/>
      </w:tblPr>
      <w:tblGrid>
        <w:gridCol w:w="15576"/>
      </w:tblGrid>
      <w:tr w:rsidR="00D63A56" w14:paraId="14371653" w14:textId="77777777" w:rsidTr="00AB6D15">
        <w:trPr>
          <w:trHeight w:val="180"/>
        </w:trPr>
        <w:tc>
          <w:tcPr>
            <w:tcW w:w="15576" w:type="dxa"/>
            <w:tcBorders>
              <w:top w:val="nil"/>
              <w:left w:val="nil"/>
              <w:bottom w:val="nil"/>
              <w:right w:val="nil"/>
            </w:tcBorders>
            <w:shd w:val="clear" w:color="auto" w:fill="262533"/>
            <w:vAlign w:val="bottom"/>
          </w:tcPr>
          <w:p w14:paraId="014D7967" w14:textId="643E07B1" w:rsidR="00D63A56" w:rsidRDefault="00D63A56" w:rsidP="00AB6D15">
            <w:pPr>
              <w:tabs>
                <w:tab w:val="center" w:pos="1676"/>
                <w:tab w:val="center" w:pos="8389"/>
              </w:tabs>
              <w:spacing w:after="0" w:line="259" w:lineRule="auto"/>
              <w:ind w:left="0" w:right="0" w:firstLine="0"/>
              <w:jc w:val="left"/>
            </w:pPr>
            <w:bookmarkStart w:id="0" w:name="_Hlk102656781"/>
            <w:bookmarkEnd w:id="0"/>
            <w:r>
              <w:rPr>
                <w:color w:val="000000"/>
                <w:sz w:val="22"/>
              </w:rPr>
              <w:tab/>
              <w:t xml:space="preserve">                                                                     </w:t>
            </w:r>
            <w:r>
              <w:rPr>
                <w:b/>
                <w:color w:val="FFFEFD"/>
                <w:sz w:val="59"/>
              </w:rPr>
              <w:t>LONGLIFE SERIES</w:t>
            </w:r>
          </w:p>
        </w:tc>
      </w:tr>
    </w:tbl>
    <w:p w14:paraId="20B70465" w14:textId="77777777" w:rsidR="00D63A56" w:rsidRPr="00D63A56" w:rsidRDefault="00D63A56" w:rsidP="00D63A56">
      <w:pPr>
        <w:rPr>
          <w:sz w:val="24"/>
          <w:szCs w:val="24"/>
        </w:rPr>
      </w:pPr>
      <w:r w:rsidRPr="00D63A56">
        <w:rPr>
          <w:b/>
          <w:bCs/>
          <w:sz w:val="24"/>
          <w:szCs w:val="24"/>
        </w:rPr>
        <w:t>LONGLIFE-serien</w:t>
      </w:r>
      <w:r w:rsidRPr="00D63A56">
        <w:rPr>
          <w:sz w:val="24"/>
          <w:szCs w:val="24"/>
        </w:rPr>
        <w:t xml:space="preserve"> är professionella lyssningsapparater som är utvecklade för långvarig standby-användning. De är utrustade med HQ-mikrofoner och inbyggda batterier.</w:t>
      </w:r>
    </w:p>
    <w:p w14:paraId="28306C69" w14:textId="77777777" w:rsidR="00D63A56" w:rsidRPr="00D63A56" w:rsidRDefault="00D63A56" w:rsidP="00D63A56">
      <w:pPr>
        <w:rPr>
          <w:sz w:val="24"/>
          <w:szCs w:val="24"/>
        </w:rPr>
      </w:pPr>
      <w:r w:rsidRPr="00D63A56">
        <w:rPr>
          <w:sz w:val="24"/>
          <w:szCs w:val="24"/>
        </w:rPr>
        <w:t>Det finns olika varianter av serien som är utrustad med</w:t>
      </w:r>
    </w:p>
    <w:p w14:paraId="64BBCA30" w14:textId="77777777" w:rsidR="00D63A56" w:rsidRPr="00D63A56" w:rsidRDefault="00D63A56" w:rsidP="00D63A56">
      <w:pPr>
        <w:rPr>
          <w:sz w:val="24"/>
          <w:szCs w:val="24"/>
        </w:rPr>
      </w:pPr>
      <w:r w:rsidRPr="00D63A56">
        <w:rPr>
          <w:sz w:val="24"/>
          <w:szCs w:val="24"/>
        </w:rPr>
        <w:t xml:space="preserve">samma modul, ta därför en titt på din förpackning för att se hur länge din förpackning håller. Startversionen är </w:t>
      </w:r>
      <w:proofErr w:type="spellStart"/>
      <w:r w:rsidRPr="00D63A56">
        <w:rPr>
          <w:sz w:val="24"/>
          <w:szCs w:val="24"/>
        </w:rPr>
        <w:t>LongLife</w:t>
      </w:r>
      <w:proofErr w:type="spellEnd"/>
      <w:r w:rsidRPr="00D63A56">
        <w:rPr>
          <w:sz w:val="24"/>
          <w:szCs w:val="24"/>
        </w:rPr>
        <w:t xml:space="preserve"> 10</w:t>
      </w:r>
    </w:p>
    <w:p w14:paraId="54A98CFA" w14:textId="61BC731A" w:rsidR="00187B59" w:rsidRPr="00D63A56" w:rsidRDefault="00D63A56" w:rsidP="00D63A56">
      <w:pPr>
        <w:rPr>
          <w:sz w:val="24"/>
          <w:szCs w:val="24"/>
        </w:rPr>
      </w:pPr>
      <w:r w:rsidRPr="00D63A56">
        <w:rPr>
          <w:sz w:val="24"/>
          <w:szCs w:val="24"/>
        </w:rPr>
        <w:t>som varar i 10 dagar.</w:t>
      </w:r>
    </w:p>
    <w:p w14:paraId="1598A070" w14:textId="1B4FA30F" w:rsidR="00D63A56" w:rsidRPr="00D63A56" w:rsidRDefault="00D63A56" w:rsidP="00D63A56">
      <w:pPr>
        <w:rPr>
          <w:sz w:val="24"/>
          <w:szCs w:val="24"/>
        </w:rPr>
      </w:pPr>
    </w:p>
    <w:tbl>
      <w:tblPr>
        <w:tblStyle w:val="TableGrid"/>
        <w:tblpPr w:vertAnchor="text" w:horzAnchor="margin" w:tblpY="278"/>
        <w:tblOverlap w:val="never"/>
        <w:tblW w:w="4781" w:type="dxa"/>
        <w:tblInd w:w="0" w:type="dxa"/>
        <w:tblCellMar>
          <w:left w:w="147" w:type="dxa"/>
          <w:right w:w="115" w:type="dxa"/>
        </w:tblCellMar>
        <w:tblLook w:val="04A0" w:firstRow="1" w:lastRow="0" w:firstColumn="1" w:lastColumn="0" w:noHBand="0" w:noVBand="1"/>
      </w:tblPr>
      <w:tblGrid>
        <w:gridCol w:w="4781"/>
      </w:tblGrid>
      <w:tr w:rsidR="00D63A56" w:rsidRPr="00D63A56" w14:paraId="1284FE1B" w14:textId="77777777" w:rsidTr="00D63A56">
        <w:trPr>
          <w:trHeight w:val="598"/>
        </w:trPr>
        <w:tc>
          <w:tcPr>
            <w:tcW w:w="4781" w:type="dxa"/>
            <w:tcBorders>
              <w:top w:val="nil"/>
              <w:left w:val="nil"/>
              <w:bottom w:val="nil"/>
              <w:right w:val="nil"/>
            </w:tcBorders>
            <w:shd w:val="clear" w:color="auto" w:fill="262533"/>
            <w:vAlign w:val="center"/>
          </w:tcPr>
          <w:p w14:paraId="7AC5D4E3" w14:textId="24EDC1BB" w:rsidR="00D63A56" w:rsidRPr="00D63A56" w:rsidRDefault="008D70A9" w:rsidP="00D63A56">
            <w:pPr>
              <w:spacing w:after="0" w:line="259" w:lineRule="auto"/>
              <w:ind w:left="0" w:right="0" w:firstLine="0"/>
              <w:jc w:val="left"/>
              <w:rPr>
                <w:sz w:val="24"/>
                <w:szCs w:val="24"/>
              </w:rPr>
            </w:pPr>
            <w:r w:rsidRPr="008D70A9">
              <w:rPr>
                <w:b/>
                <w:color w:val="FFFEFD"/>
                <w:sz w:val="24"/>
                <w:szCs w:val="24"/>
              </w:rPr>
              <w:t>SNABB INSTALLATIONSGUIDE:</w:t>
            </w:r>
          </w:p>
        </w:tc>
      </w:tr>
    </w:tbl>
    <w:p w14:paraId="592F3D08" w14:textId="5601A621" w:rsidR="00D63A56" w:rsidRPr="00D63A56" w:rsidRDefault="00D63A56" w:rsidP="00D63A56">
      <w:pPr>
        <w:rPr>
          <w:sz w:val="24"/>
          <w:szCs w:val="24"/>
        </w:rPr>
      </w:pPr>
    </w:p>
    <w:p w14:paraId="184F30AF" w14:textId="310B643F" w:rsidR="00D63A56" w:rsidRPr="00D63A56" w:rsidRDefault="00D63A56" w:rsidP="00D63A56">
      <w:pPr>
        <w:rPr>
          <w:sz w:val="24"/>
          <w:szCs w:val="24"/>
        </w:rPr>
      </w:pPr>
    </w:p>
    <w:p w14:paraId="366D4852" w14:textId="197C44BD" w:rsidR="00D63A56" w:rsidRPr="00D63A56" w:rsidRDefault="00D63A56" w:rsidP="00D63A56">
      <w:pPr>
        <w:ind w:left="0" w:firstLine="0"/>
        <w:rPr>
          <w:sz w:val="24"/>
          <w:szCs w:val="24"/>
        </w:rPr>
      </w:pPr>
    </w:p>
    <w:p w14:paraId="4F65BD0F" w14:textId="6C0E6E30" w:rsidR="00D63A56" w:rsidRPr="00D63A56" w:rsidRDefault="00D63A56" w:rsidP="00D63A56">
      <w:pPr>
        <w:rPr>
          <w:b/>
          <w:bCs/>
          <w:sz w:val="24"/>
          <w:szCs w:val="24"/>
        </w:rPr>
      </w:pPr>
      <w:r w:rsidRPr="00D63A56">
        <w:rPr>
          <w:b/>
          <w:bCs/>
          <w:sz w:val="24"/>
          <w:szCs w:val="24"/>
        </w:rPr>
        <w:t>VIKTIGT DEN ÄR INTE UTVECKLAD FÖR 220V KONTINUERLIG ANVÄNDNING</w:t>
      </w:r>
    </w:p>
    <w:p w14:paraId="00A629AB" w14:textId="01992CEA" w:rsidR="00D63A56" w:rsidRPr="00D63A56" w:rsidRDefault="00D63A56" w:rsidP="00D63A56">
      <w:pPr>
        <w:rPr>
          <w:b/>
          <w:bCs/>
          <w:sz w:val="24"/>
          <w:szCs w:val="24"/>
        </w:rPr>
      </w:pPr>
    </w:p>
    <w:p w14:paraId="6C5CAB6D" w14:textId="58058930" w:rsidR="00D63A56" w:rsidRDefault="00D63A56" w:rsidP="00D63A56">
      <w:pPr>
        <w:rPr>
          <w:b/>
          <w:bCs/>
          <w:sz w:val="24"/>
          <w:szCs w:val="24"/>
        </w:rPr>
      </w:pPr>
      <w:r w:rsidRPr="00D63A56">
        <w:rPr>
          <w:b/>
          <w:bCs/>
          <w:sz w:val="24"/>
          <w:szCs w:val="24"/>
        </w:rPr>
        <w:t>DIODE FLASHING SIGNALS:</w:t>
      </w:r>
    </w:p>
    <w:p w14:paraId="676CDD29" w14:textId="566D6F38" w:rsidR="00D63A56" w:rsidRDefault="00D63A56" w:rsidP="00D63A56">
      <w:pPr>
        <w:rPr>
          <w:b/>
          <w:bCs/>
          <w:sz w:val="24"/>
          <w:szCs w:val="24"/>
        </w:rPr>
      </w:pPr>
    </w:p>
    <w:p w14:paraId="3F50A4D0" w14:textId="56C1FB55" w:rsidR="00D63A56" w:rsidRDefault="00D63A56" w:rsidP="00D63A56">
      <w:pPr>
        <w:rPr>
          <w:b/>
          <w:bCs/>
          <w:sz w:val="24"/>
          <w:szCs w:val="24"/>
        </w:rPr>
      </w:pPr>
      <w:proofErr w:type="gramStart"/>
      <w:r>
        <w:rPr>
          <w:b/>
          <w:bCs/>
          <w:sz w:val="24"/>
          <w:szCs w:val="24"/>
        </w:rPr>
        <w:t>1.</w:t>
      </w:r>
      <w:r w:rsidRPr="00D63A56">
        <w:t xml:space="preserve"> </w:t>
      </w:r>
      <w:r w:rsidRPr="00D63A56">
        <w:rPr>
          <w:b/>
          <w:bCs/>
          <w:sz w:val="24"/>
          <w:szCs w:val="24"/>
        </w:rPr>
        <w:t>.</w:t>
      </w:r>
      <w:proofErr w:type="gramEnd"/>
      <w:r w:rsidRPr="00D63A56">
        <w:rPr>
          <w:b/>
          <w:bCs/>
          <w:sz w:val="24"/>
          <w:szCs w:val="24"/>
        </w:rPr>
        <w:t xml:space="preserve"> </w:t>
      </w:r>
      <w:r w:rsidR="00BD3712">
        <w:rPr>
          <w:b/>
          <w:bCs/>
          <w:sz w:val="24"/>
          <w:szCs w:val="24"/>
        </w:rPr>
        <w:t>SLÅ PÅ ENHETEN</w:t>
      </w:r>
    </w:p>
    <w:p w14:paraId="49B680D2" w14:textId="0F381065" w:rsidR="00D63A56" w:rsidRDefault="00D63A56" w:rsidP="00D63A56">
      <w:pPr>
        <w:rPr>
          <w:sz w:val="24"/>
          <w:szCs w:val="24"/>
        </w:rPr>
      </w:pPr>
      <w:r>
        <w:rPr>
          <w:sz w:val="24"/>
          <w:szCs w:val="24"/>
        </w:rPr>
        <w:t>1.</w:t>
      </w:r>
      <w:r w:rsidRPr="00D63A56">
        <w:t xml:space="preserve"> </w:t>
      </w:r>
      <w:r w:rsidRPr="00D63A56">
        <w:rPr>
          <w:sz w:val="24"/>
          <w:szCs w:val="24"/>
        </w:rPr>
        <w:t>Öppna försiktigt SIM-KORT-facket</w:t>
      </w:r>
    </w:p>
    <w:p w14:paraId="322C96D2" w14:textId="77777777" w:rsidR="00D63A56" w:rsidRPr="00D63A56" w:rsidRDefault="00D63A56" w:rsidP="00D63A56">
      <w:pPr>
        <w:rPr>
          <w:sz w:val="24"/>
          <w:szCs w:val="24"/>
        </w:rPr>
      </w:pPr>
      <w:r w:rsidRPr="00D63A56">
        <w:rPr>
          <w:sz w:val="24"/>
          <w:szCs w:val="24"/>
        </w:rPr>
        <w:t>2. Sätt i ett SIM-kort med pinkoden avstängd eller ett minneskort</w:t>
      </w:r>
    </w:p>
    <w:p w14:paraId="73A2CE07" w14:textId="77777777" w:rsidR="00D63A56" w:rsidRPr="00D63A56" w:rsidRDefault="00D63A56" w:rsidP="00D63A56">
      <w:pPr>
        <w:rPr>
          <w:sz w:val="24"/>
          <w:szCs w:val="24"/>
        </w:rPr>
      </w:pPr>
      <w:r w:rsidRPr="00D63A56">
        <w:rPr>
          <w:sz w:val="24"/>
          <w:szCs w:val="24"/>
        </w:rPr>
        <w:t xml:space="preserve">  in i enheten.</w:t>
      </w:r>
    </w:p>
    <w:p w14:paraId="74D99CE0" w14:textId="323DBEFF" w:rsidR="00D63A56" w:rsidRDefault="00D63A56" w:rsidP="00D63A56">
      <w:pPr>
        <w:rPr>
          <w:sz w:val="24"/>
          <w:szCs w:val="24"/>
        </w:rPr>
      </w:pPr>
      <w:r w:rsidRPr="00D63A56">
        <w:rPr>
          <w:sz w:val="24"/>
          <w:szCs w:val="24"/>
        </w:rPr>
        <w:t>3. Håll ned strömknappen i 5 sekunder (lysdioderna tänds)</w:t>
      </w:r>
    </w:p>
    <w:p w14:paraId="05D50E50" w14:textId="5992C616" w:rsidR="00D63A56" w:rsidRDefault="00D63A56" w:rsidP="00D63A56">
      <w:pPr>
        <w:rPr>
          <w:sz w:val="24"/>
          <w:szCs w:val="24"/>
        </w:rPr>
      </w:pPr>
    </w:p>
    <w:p w14:paraId="2070F165" w14:textId="77777777" w:rsidR="00D63A56" w:rsidRPr="00D63A56" w:rsidRDefault="00D63A56" w:rsidP="00D63A56">
      <w:pPr>
        <w:rPr>
          <w:b/>
          <w:bCs/>
          <w:sz w:val="24"/>
          <w:szCs w:val="24"/>
        </w:rPr>
      </w:pPr>
      <w:r w:rsidRPr="00D63A56">
        <w:rPr>
          <w:b/>
          <w:bCs/>
          <w:sz w:val="24"/>
          <w:szCs w:val="24"/>
        </w:rPr>
        <w:t>2. SAMTALSFUNKTION</w:t>
      </w:r>
    </w:p>
    <w:p w14:paraId="27E97A3F" w14:textId="77777777" w:rsidR="00D63A56" w:rsidRPr="00D63A56" w:rsidRDefault="00D63A56" w:rsidP="00D63A56">
      <w:pPr>
        <w:rPr>
          <w:sz w:val="24"/>
          <w:szCs w:val="24"/>
        </w:rPr>
      </w:pPr>
      <w:r w:rsidRPr="00D63A56">
        <w:rPr>
          <w:sz w:val="24"/>
          <w:szCs w:val="24"/>
        </w:rPr>
        <w:t>1. Ställ in huvudnumret på din mobiltelefon via SMS</w:t>
      </w:r>
    </w:p>
    <w:p w14:paraId="43039276" w14:textId="77777777" w:rsidR="00D63A56" w:rsidRPr="00D63A56" w:rsidRDefault="00D63A56" w:rsidP="00D63A56">
      <w:pPr>
        <w:rPr>
          <w:sz w:val="24"/>
          <w:szCs w:val="24"/>
        </w:rPr>
      </w:pPr>
      <w:r w:rsidRPr="00D63A56">
        <w:rPr>
          <w:sz w:val="24"/>
          <w:szCs w:val="24"/>
        </w:rPr>
        <w:t>2. (</w:t>
      </w:r>
      <w:proofErr w:type="gramStart"/>
      <w:r w:rsidRPr="00D63A56">
        <w:rPr>
          <w:sz w:val="24"/>
          <w:szCs w:val="24"/>
        </w:rPr>
        <w:t>t.ex.</w:t>
      </w:r>
      <w:proofErr w:type="gramEnd"/>
      <w:r w:rsidRPr="00D63A56">
        <w:rPr>
          <w:sz w:val="24"/>
          <w:szCs w:val="24"/>
        </w:rPr>
        <w:t xml:space="preserve"> 000#ditt telefonnummer#).</w:t>
      </w:r>
    </w:p>
    <w:p w14:paraId="7B168EF5" w14:textId="77777777" w:rsidR="00D63A56" w:rsidRPr="00D63A56" w:rsidRDefault="00D63A56" w:rsidP="00D63A56">
      <w:pPr>
        <w:rPr>
          <w:sz w:val="24"/>
          <w:szCs w:val="24"/>
        </w:rPr>
      </w:pPr>
      <w:r w:rsidRPr="00D63A56">
        <w:rPr>
          <w:sz w:val="24"/>
          <w:szCs w:val="24"/>
        </w:rPr>
        <w:t>3. Slå enhetens nummer.</w:t>
      </w:r>
    </w:p>
    <w:p w14:paraId="2B7741E5" w14:textId="77777777" w:rsidR="00D63A56" w:rsidRPr="00D63A56" w:rsidRDefault="00D63A56" w:rsidP="00D63A56">
      <w:pPr>
        <w:rPr>
          <w:sz w:val="24"/>
          <w:szCs w:val="24"/>
        </w:rPr>
      </w:pPr>
      <w:r w:rsidRPr="00D63A56">
        <w:rPr>
          <w:sz w:val="24"/>
          <w:szCs w:val="24"/>
        </w:rPr>
        <w:t>4. Enheten svarar på samtalet och sedan går det att lyssna på</w:t>
      </w:r>
    </w:p>
    <w:p w14:paraId="1927AF75" w14:textId="77777777" w:rsidR="00D63A56" w:rsidRPr="00D63A56" w:rsidRDefault="00D63A56" w:rsidP="00D63A56">
      <w:pPr>
        <w:rPr>
          <w:sz w:val="24"/>
          <w:szCs w:val="24"/>
        </w:rPr>
      </w:pPr>
      <w:r w:rsidRPr="00D63A56">
        <w:rPr>
          <w:sz w:val="24"/>
          <w:szCs w:val="24"/>
        </w:rPr>
        <w:t xml:space="preserve">  miljö.</w:t>
      </w:r>
    </w:p>
    <w:p w14:paraId="2282D700" w14:textId="77777777" w:rsidR="00D63A56" w:rsidRPr="00D63A56" w:rsidRDefault="00D63A56" w:rsidP="00D63A56">
      <w:pPr>
        <w:rPr>
          <w:sz w:val="24"/>
          <w:szCs w:val="24"/>
        </w:rPr>
      </w:pPr>
      <w:r w:rsidRPr="00D63A56">
        <w:rPr>
          <w:sz w:val="24"/>
          <w:szCs w:val="24"/>
        </w:rPr>
        <w:t>5. För att ringa tillbaka, skicka ett SMS 333 till enhetsnumret. När</w:t>
      </w:r>
    </w:p>
    <w:p w14:paraId="6EC62E94" w14:textId="15144B39" w:rsidR="00D63A56" w:rsidRDefault="00D63A56" w:rsidP="00D63A56">
      <w:pPr>
        <w:rPr>
          <w:sz w:val="24"/>
          <w:szCs w:val="24"/>
        </w:rPr>
      </w:pPr>
      <w:r w:rsidRPr="00D63A56">
        <w:rPr>
          <w:sz w:val="24"/>
          <w:szCs w:val="24"/>
        </w:rPr>
        <w:t xml:space="preserve">  volymen överstiger 60dB, kommer enheten att ringa det förinställda huvudnumret.</w:t>
      </w:r>
    </w:p>
    <w:p w14:paraId="469696A9" w14:textId="1A1E99C7" w:rsidR="00D63A56" w:rsidRDefault="00D63A56" w:rsidP="00D63A56">
      <w:pPr>
        <w:rPr>
          <w:sz w:val="24"/>
          <w:szCs w:val="24"/>
        </w:rPr>
      </w:pPr>
    </w:p>
    <w:p w14:paraId="22FE2C9B" w14:textId="0C01EA76" w:rsidR="00D63A56" w:rsidRDefault="00D63A56" w:rsidP="00D63A56">
      <w:pPr>
        <w:rPr>
          <w:sz w:val="24"/>
          <w:szCs w:val="24"/>
        </w:rPr>
      </w:pPr>
    </w:p>
    <w:p w14:paraId="408C7487" w14:textId="675F39B4" w:rsidR="00D63A56" w:rsidRDefault="00D63A56" w:rsidP="00D63A56">
      <w:pPr>
        <w:rPr>
          <w:sz w:val="24"/>
          <w:szCs w:val="24"/>
        </w:rPr>
      </w:pPr>
    </w:p>
    <w:p w14:paraId="4B35A65A" w14:textId="643B9D1D" w:rsidR="00D63A56" w:rsidRDefault="00D63A56" w:rsidP="00D63A56">
      <w:pPr>
        <w:rPr>
          <w:sz w:val="24"/>
          <w:szCs w:val="24"/>
        </w:rPr>
      </w:pPr>
    </w:p>
    <w:p w14:paraId="5E075A3E" w14:textId="4960AA05" w:rsidR="00D63A56" w:rsidRDefault="00D63A56" w:rsidP="00D63A56">
      <w:pPr>
        <w:rPr>
          <w:sz w:val="24"/>
          <w:szCs w:val="24"/>
        </w:rPr>
      </w:pPr>
    </w:p>
    <w:tbl>
      <w:tblPr>
        <w:tblStyle w:val="TableGrid"/>
        <w:tblpPr w:vertAnchor="text" w:horzAnchor="margin" w:tblpY="1"/>
        <w:tblOverlap w:val="never"/>
        <w:tblW w:w="4781" w:type="dxa"/>
        <w:tblInd w:w="0" w:type="dxa"/>
        <w:tblCellMar>
          <w:left w:w="147" w:type="dxa"/>
          <w:right w:w="115" w:type="dxa"/>
        </w:tblCellMar>
        <w:tblLook w:val="04A0" w:firstRow="1" w:lastRow="0" w:firstColumn="1" w:lastColumn="0" w:noHBand="0" w:noVBand="1"/>
      </w:tblPr>
      <w:tblGrid>
        <w:gridCol w:w="4781"/>
      </w:tblGrid>
      <w:tr w:rsidR="00783136" w:rsidRPr="00D63A56" w14:paraId="0820FFE9" w14:textId="77777777" w:rsidTr="00783136">
        <w:trPr>
          <w:trHeight w:val="598"/>
        </w:trPr>
        <w:tc>
          <w:tcPr>
            <w:tcW w:w="4781" w:type="dxa"/>
            <w:tcBorders>
              <w:top w:val="nil"/>
              <w:left w:val="nil"/>
              <w:bottom w:val="nil"/>
              <w:right w:val="nil"/>
            </w:tcBorders>
            <w:shd w:val="clear" w:color="auto" w:fill="262533"/>
            <w:vAlign w:val="center"/>
          </w:tcPr>
          <w:p w14:paraId="0A375769" w14:textId="3879C456" w:rsidR="00783136" w:rsidRPr="00D63A56" w:rsidRDefault="008D70A9" w:rsidP="00783136">
            <w:pPr>
              <w:spacing w:after="0" w:line="259" w:lineRule="auto"/>
              <w:ind w:left="0" w:right="0" w:firstLine="0"/>
              <w:jc w:val="left"/>
              <w:rPr>
                <w:sz w:val="24"/>
                <w:szCs w:val="24"/>
              </w:rPr>
            </w:pPr>
            <w:r w:rsidRPr="008D70A9">
              <w:rPr>
                <w:b/>
                <w:color w:val="FFFEFD"/>
                <w:sz w:val="24"/>
                <w:szCs w:val="24"/>
              </w:rPr>
              <w:t>VARNING</w:t>
            </w:r>
          </w:p>
        </w:tc>
      </w:tr>
    </w:tbl>
    <w:p w14:paraId="1C674C39" w14:textId="77777777" w:rsidR="008E4A9C" w:rsidRPr="008E4A9C" w:rsidRDefault="008E4A9C" w:rsidP="00D63A56">
      <w:pPr>
        <w:rPr>
          <w:sz w:val="24"/>
          <w:szCs w:val="24"/>
          <w:lang w:val="en-US"/>
        </w:rPr>
      </w:pPr>
    </w:p>
    <w:p w14:paraId="264A7634" w14:textId="11A57805" w:rsidR="00D63A56" w:rsidRPr="008E4A9C" w:rsidRDefault="00D63A56" w:rsidP="00D63A56">
      <w:pPr>
        <w:rPr>
          <w:sz w:val="24"/>
          <w:szCs w:val="24"/>
          <w:lang w:val="en-US"/>
        </w:rPr>
      </w:pPr>
    </w:p>
    <w:p w14:paraId="2494D061" w14:textId="3A403516" w:rsidR="00D63A56" w:rsidRPr="00BD3712" w:rsidRDefault="00BD3712" w:rsidP="00D63A56">
      <w:pPr>
        <w:rPr>
          <w:sz w:val="24"/>
          <w:szCs w:val="24"/>
        </w:rPr>
      </w:pPr>
      <w:r w:rsidRPr="00BD3712">
        <w:t>Denna bruksanvisning kan skilja sig något från den specifika produkten. Innan du börjar använda enheten, kontrollera dina lokala juridiska villkor. Varken leverantör eller distributör tar inget ansvar för att använda enheten i strid med lokal lag.</w:t>
      </w:r>
    </w:p>
    <w:p w14:paraId="45E653F2" w14:textId="302F3E76" w:rsidR="00D63A56" w:rsidRPr="00BD3712" w:rsidRDefault="00D63A56" w:rsidP="00D63A56">
      <w:pPr>
        <w:rPr>
          <w:sz w:val="24"/>
          <w:szCs w:val="24"/>
        </w:rPr>
      </w:pPr>
    </w:p>
    <w:p w14:paraId="1F7BFCA7" w14:textId="72984697" w:rsidR="00D63A56" w:rsidRPr="00BD3712" w:rsidRDefault="00D63A56" w:rsidP="00D63A56">
      <w:pPr>
        <w:rPr>
          <w:sz w:val="24"/>
          <w:szCs w:val="24"/>
        </w:rPr>
      </w:pPr>
    </w:p>
    <w:p w14:paraId="56D90A56" w14:textId="5F6E6C44" w:rsidR="00D63A56" w:rsidRPr="00BD3712" w:rsidRDefault="00D63A56" w:rsidP="00D63A56">
      <w:pPr>
        <w:rPr>
          <w:sz w:val="24"/>
          <w:szCs w:val="24"/>
        </w:rPr>
      </w:pPr>
    </w:p>
    <w:tbl>
      <w:tblPr>
        <w:tblStyle w:val="TableGrid"/>
        <w:tblpPr w:vertAnchor="text" w:horzAnchor="page" w:tblpX="901" w:tblpY="-1401"/>
        <w:tblOverlap w:val="never"/>
        <w:tblW w:w="4781" w:type="dxa"/>
        <w:tblInd w:w="0" w:type="dxa"/>
        <w:tblCellMar>
          <w:left w:w="147" w:type="dxa"/>
          <w:right w:w="115" w:type="dxa"/>
        </w:tblCellMar>
        <w:tblLook w:val="04A0" w:firstRow="1" w:lastRow="0" w:firstColumn="1" w:lastColumn="0" w:noHBand="0" w:noVBand="1"/>
      </w:tblPr>
      <w:tblGrid>
        <w:gridCol w:w="4781"/>
      </w:tblGrid>
      <w:tr w:rsidR="008E4A9C" w:rsidRPr="00D63A56" w14:paraId="71EC5AA2" w14:textId="77777777" w:rsidTr="008E4A9C">
        <w:trPr>
          <w:trHeight w:val="598"/>
        </w:trPr>
        <w:tc>
          <w:tcPr>
            <w:tcW w:w="4781" w:type="dxa"/>
            <w:tcBorders>
              <w:top w:val="nil"/>
              <w:left w:val="nil"/>
              <w:bottom w:val="nil"/>
              <w:right w:val="nil"/>
            </w:tcBorders>
            <w:shd w:val="clear" w:color="auto" w:fill="262533"/>
            <w:vAlign w:val="center"/>
          </w:tcPr>
          <w:p w14:paraId="7CD77D3C" w14:textId="77777777" w:rsidR="008E4A9C" w:rsidRPr="00D63A56" w:rsidRDefault="008E4A9C" w:rsidP="008E4A9C">
            <w:pPr>
              <w:spacing w:after="0" w:line="259" w:lineRule="auto"/>
              <w:ind w:left="0" w:right="0" w:firstLine="0"/>
              <w:jc w:val="left"/>
              <w:rPr>
                <w:sz w:val="24"/>
                <w:szCs w:val="24"/>
              </w:rPr>
            </w:pPr>
            <w:r>
              <w:rPr>
                <w:b/>
                <w:color w:val="FFFEFD"/>
                <w:sz w:val="24"/>
                <w:szCs w:val="24"/>
              </w:rPr>
              <w:lastRenderedPageBreak/>
              <w:t xml:space="preserve">SMS KOMMANDON </w:t>
            </w:r>
          </w:p>
        </w:tc>
      </w:tr>
    </w:tbl>
    <w:tbl>
      <w:tblPr>
        <w:tblStyle w:val="TableGrid"/>
        <w:tblpPr w:vertAnchor="text" w:horzAnchor="page" w:tblpX="931" w:tblpY="-786"/>
        <w:tblOverlap w:val="never"/>
        <w:tblW w:w="4038" w:type="dxa"/>
        <w:tblInd w:w="0" w:type="dxa"/>
        <w:tblCellMar>
          <w:top w:w="80" w:type="dxa"/>
          <w:left w:w="6" w:type="dxa"/>
          <w:right w:w="43" w:type="dxa"/>
        </w:tblCellMar>
        <w:tblLook w:val="04A0" w:firstRow="1" w:lastRow="0" w:firstColumn="1" w:lastColumn="0" w:noHBand="0" w:noVBand="1"/>
      </w:tblPr>
      <w:tblGrid>
        <w:gridCol w:w="1490"/>
        <w:gridCol w:w="727"/>
        <w:gridCol w:w="1821"/>
      </w:tblGrid>
      <w:tr w:rsidR="008E4A9C" w14:paraId="6E9CC335" w14:textId="77777777" w:rsidTr="008E4A9C">
        <w:trPr>
          <w:trHeight w:val="594"/>
        </w:trPr>
        <w:tc>
          <w:tcPr>
            <w:tcW w:w="1490" w:type="dxa"/>
            <w:tcBorders>
              <w:top w:val="single" w:sz="8" w:space="0" w:color="E9E8E7"/>
              <w:left w:val="single" w:sz="8" w:space="0" w:color="E9E8E7"/>
              <w:bottom w:val="single" w:sz="8" w:space="0" w:color="E9E8E7"/>
              <w:right w:val="single" w:sz="8" w:space="0" w:color="E9E8E7"/>
            </w:tcBorders>
            <w:shd w:val="clear" w:color="auto" w:fill="DEDDDC"/>
          </w:tcPr>
          <w:p w14:paraId="20745BFB" w14:textId="77777777" w:rsidR="008E4A9C" w:rsidRPr="004A277A" w:rsidRDefault="008E4A9C" w:rsidP="008E4A9C">
            <w:pPr>
              <w:spacing w:after="0" w:line="259" w:lineRule="auto"/>
              <w:ind w:left="0" w:right="0" w:firstLine="0"/>
              <w:jc w:val="center"/>
              <w:rPr>
                <w:szCs w:val="16"/>
              </w:rPr>
            </w:pPr>
            <w:r w:rsidRPr="004A277A">
              <w:rPr>
                <w:b/>
                <w:szCs w:val="16"/>
              </w:rPr>
              <w:t xml:space="preserve">Ställa in huvudnummer för </w:t>
            </w:r>
            <w:proofErr w:type="spellStart"/>
            <w:r w:rsidRPr="004A277A">
              <w:rPr>
                <w:b/>
                <w:szCs w:val="16"/>
              </w:rPr>
              <w:t>locator</w:t>
            </w:r>
            <w:proofErr w:type="spellEnd"/>
          </w:p>
        </w:tc>
        <w:tc>
          <w:tcPr>
            <w:tcW w:w="727" w:type="dxa"/>
            <w:tcBorders>
              <w:top w:val="single" w:sz="8" w:space="0" w:color="E9E8E7"/>
              <w:left w:val="single" w:sz="8" w:space="0" w:color="E9E8E7"/>
              <w:bottom w:val="single" w:sz="8" w:space="0" w:color="E9E8E7"/>
              <w:right w:val="nil"/>
            </w:tcBorders>
          </w:tcPr>
          <w:p w14:paraId="2AF97DB5" w14:textId="77777777" w:rsidR="008E4A9C" w:rsidRPr="004A277A" w:rsidRDefault="008E4A9C" w:rsidP="008E4A9C">
            <w:pPr>
              <w:spacing w:after="160" w:line="259" w:lineRule="auto"/>
              <w:ind w:left="0" w:right="0" w:firstLine="0"/>
              <w:jc w:val="left"/>
              <w:rPr>
                <w:szCs w:val="16"/>
              </w:rPr>
            </w:pPr>
          </w:p>
        </w:tc>
        <w:tc>
          <w:tcPr>
            <w:tcW w:w="1821" w:type="dxa"/>
            <w:tcBorders>
              <w:top w:val="single" w:sz="8" w:space="0" w:color="E9E8E7"/>
              <w:left w:val="nil"/>
              <w:bottom w:val="single" w:sz="8" w:space="0" w:color="E9E8E7"/>
              <w:right w:val="single" w:sz="8" w:space="0" w:color="E9E8E7"/>
            </w:tcBorders>
            <w:vAlign w:val="center"/>
          </w:tcPr>
          <w:p w14:paraId="40585435" w14:textId="77777777" w:rsidR="008E4A9C" w:rsidRPr="004A277A" w:rsidRDefault="008E4A9C" w:rsidP="008E4A9C">
            <w:pPr>
              <w:spacing w:after="9" w:line="259" w:lineRule="auto"/>
              <w:ind w:left="13" w:right="0" w:firstLine="0"/>
              <w:jc w:val="left"/>
              <w:rPr>
                <w:szCs w:val="16"/>
              </w:rPr>
            </w:pPr>
            <w:r w:rsidRPr="004A277A">
              <w:rPr>
                <w:szCs w:val="16"/>
              </w:rPr>
              <w:t xml:space="preserve">000#phone </w:t>
            </w:r>
            <w:proofErr w:type="spellStart"/>
            <w:r w:rsidRPr="004A277A">
              <w:rPr>
                <w:szCs w:val="16"/>
              </w:rPr>
              <w:t>number</w:t>
            </w:r>
            <w:proofErr w:type="spellEnd"/>
            <w:r w:rsidRPr="004A277A">
              <w:rPr>
                <w:szCs w:val="16"/>
              </w:rPr>
              <w:t>#</w:t>
            </w:r>
          </w:p>
          <w:p w14:paraId="17A34BB9" w14:textId="77777777" w:rsidR="008E4A9C" w:rsidRPr="004A277A" w:rsidRDefault="008E4A9C" w:rsidP="008E4A9C">
            <w:pPr>
              <w:spacing w:after="0" w:line="259" w:lineRule="auto"/>
              <w:ind w:left="0" w:right="0" w:firstLine="0"/>
              <w:jc w:val="left"/>
              <w:rPr>
                <w:szCs w:val="16"/>
              </w:rPr>
            </w:pPr>
            <w:r w:rsidRPr="004A277A">
              <w:rPr>
                <w:szCs w:val="16"/>
              </w:rPr>
              <w:t>Ex. 000#</w:t>
            </w:r>
            <w:proofErr w:type="gramStart"/>
            <w:r w:rsidRPr="004A277A">
              <w:rPr>
                <w:szCs w:val="16"/>
              </w:rPr>
              <w:t>606053025</w:t>
            </w:r>
            <w:proofErr w:type="gramEnd"/>
            <w:r w:rsidRPr="004A277A">
              <w:rPr>
                <w:szCs w:val="16"/>
              </w:rPr>
              <w:t>#</w:t>
            </w:r>
          </w:p>
        </w:tc>
      </w:tr>
      <w:tr w:rsidR="008E4A9C" w:rsidRPr="00631ADC" w14:paraId="4DF80B6F" w14:textId="77777777" w:rsidTr="008E4A9C">
        <w:trPr>
          <w:trHeight w:val="594"/>
        </w:trPr>
        <w:tc>
          <w:tcPr>
            <w:tcW w:w="1490" w:type="dxa"/>
            <w:tcBorders>
              <w:top w:val="single" w:sz="8" w:space="0" w:color="E9E8E7"/>
              <w:left w:val="single" w:sz="8" w:space="0" w:color="E9E8E7"/>
              <w:bottom w:val="single" w:sz="8" w:space="0" w:color="E9E8E7"/>
              <w:right w:val="single" w:sz="8" w:space="0" w:color="E9E8E7"/>
            </w:tcBorders>
            <w:shd w:val="clear" w:color="auto" w:fill="DEDDDC"/>
            <w:vAlign w:val="center"/>
          </w:tcPr>
          <w:p w14:paraId="0EF9C1A4" w14:textId="77777777" w:rsidR="008E4A9C" w:rsidRPr="004A277A" w:rsidRDefault="008E4A9C" w:rsidP="008E4A9C">
            <w:pPr>
              <w:spacing w:after="0" w:line="259" w:lineRule="auto"/>
              <w:ind w:left="38" w:right="0" w:firstLine="0"/>
              <w:jc w:val="center"/>
              <w:rPr>
                <w:szCs w:val="16"/>
              </w:rPr>
            </w:pPr>
            <w:r w:rsidRPr="004A277A">
              <w:rPr>
                <w:b/>
                <w:szCs w:val="16"/>
              </w:rPr>
              <w:t>Ljuddetektering</w:t>
            </w:r>
          </w:p>
        </w:tc>
        <w:tc>
          <w:tcPr>
            <w:tcW w:w="727" w:type="dxa"/>
            <w:tcBorders>
              <w:top w:val="single" w:sz="8" w:space="0" w:color="E9E8E7"/>
              <w:left w:val="single" w:sz="8" w:space="0" w:color="E9E8E7"/>
              <w:bottom w:val="single" w:sz="8" w:space="0" w:color="E9E8E7"/>
              <w:right w:val="single" w:sz="8" w:space="0" w:color="E9E8E7"/>
            </w:tcBorders>
            <w:vAlign w:val="center"/>
          </w:tcPr>
          <w:p w14:paraId="1E866DF2" w14:textId="77777777" w:rsidR="008E4A9C" w:rsidRPr="004A277A" w:rsidRDefault="008E4A9C" w:rsidP="008E4A9C">
            <w:pPr>
              <w:spacing w:after="0" w:line="259" w:lineRule="auto"/>
              <w:ind w:left="37" w:right="0" w:firstLine="0"/>
              <w:jc w:val="center"/>
              <w:rPr>
                <w:szCs w:val="16"/>
              </w:rPr>
            </w:pPr>
            <w:r w:rsidRPr="004A277A">
              <w:rPr>
                <w:szCs w:val="16"/>
              </w:rPr>
              <w:t>222</w:t>
            </w:r>
          </w:p>
        </w:tc>
        <w:tc>
          <w:tcPr>
            <w:tcW w:w="1821" w:type="dxa"/>
            <w:tcBorders>
              <w:top w:val="single" w:sz="8" w:space="0" w:color="E9E8E7"/>
              <w:left w:val="single" w:sz="8" w:space="0" w:color="E9E8E7"/>
              <w:bottom w:val="single" w:sz="8" w:space="0" w:color="E9E8E7"/>
              <w:right w:val="single" w:sz="8" w:space="0" w:color="E9E8E7"/>
            </w:tcBorders>
          </w:tcPr>
          <w:p w14:paraId="2634ADB0" w14:textId="77777777" w:rsidR="008E4A9C" w:rsidRPr="004A277A" w:rsidRDefault="008E4A9C" w:rsidP="008E4A9C">
            <w:pPr>
              <w:spacing w:after="0" w:line="259" w:lineRule="auto"/>
              <w:ind w:left="68" w:right="0" w:firstLine="0"/>
              <w:jc w:val="center"/>
              <w:rPr>
                <w:szCs w:val="16"/>
              </w:rPr>
            </w:pPr>
            <w:r w:rsidRPr="004A277A">
              <w:rPr>
                <w:szCs w:val="16"/>
              </w:rPr>
              <w:t>När den överstiger 60dB spelar den in 10 minuters ljud på minneskortet</w:t>
            </w:r>
          </w:p>
        </w:tc>
      </w:tr>
      <w:tr w:rsidR="008E4A9C" w:rsidRPr="00631ADC" w14:paraId="72374200" w14:textId="77777777" w:rsidTr="008E4A9C">
        <w:trPr>
          <w:trHeight w:val="412"/>
        </w:trPr>
        <w:tc>
          <w:tcPr>
            <w:tcW w:w="1490" w:type="dxa"/>
            <w:tcBorders>
              <w:top w:val="single" w:sz="8" w:space="0" w:color="E9E8E7"/>
              <w:left w:val="single" w:sz="8" w:space="0" w:color="E9E8E7"/>
              <w:bottom w:val="single" w:sz="8" w:space="0" w:color="E9E8E7"/>
              <w:right w:val="single" w:sz="8" w:space="0" w:color="E9E8E7"/>
            </w:tcBorders>
            <w:shd w:val="clear" w:color="auto" w:fill="DEDDDC"/>
            <w:vAlign w:val="center"/>
          </w:tcPr>
          <w:p w14:paraId="3FDB7AA4" w14:textId="77777777" w:rsidR="008E4A9C" w:rsidRPr="004A277A" w:rsidRDefault="008E4A9C" w:rsidP="008E4A9C">
            <w:pPr>
              <w:spacing w:after="0" w:line="259" w:lineRule="auto"/>
              <w:ind w:left="38" w:right="0" w:firstLine="0"/>
              <w:jc w:val="center"/>
              <w:rPr>
                <w:szCs w:val="16"/>
              </w:rPr>
            </w:pPr>
            <w:r w:rsidRPr="004A277A">
              <w:rPr>
                <w:b/>
                <w:szCs w:val="16"/>
              </w:rPr>
              <w:t>Ring tillbaka</w:t>
            </w:r>
          </w:p>
        </w:tc>
        <w:tc>
          <w:tcPr>
            <w:tcW w:w="727" w:type="dxa"/>
            <w:tcBorders>
              <w:top w:val="single" w:sz="8" w:space="0" w:color="E9E8E7"/>
              <w:left w:val="single" w:sz="8" w:space="0" w:color="E9E8E7"/>
              <w:bottom w:val="single" w:sz="8" w:space="0" w:color="E9E8E7"/>
              <w:right w:val="single" w:sz="8" w:space="0" w:color="E9E8E7"/>
            </w:tcBorders>
            <w:vAlign w:val="center"/>
          </w:tcPr>
          <w:p w14:paraId="61FCACD5" w14:textId="77777777" w:rsidR="008E4A9C" w:rsidRPr="004A277A" w:rsidRDefault="008E4A9C" w:rsidP="008E4A9C">
            <w:pPr>
              <w:spacing w:after="0" w:line="259" w:lineRule="auto"/>
              <w:ind w:left="37" w:right="0" w:firstLine="0"/>
              <w:jc w:val="center"/>
              <w:rPr>
                <w:szCs w:val="16"/>
              </w:rPr>
            </w:pPr>
            <w:r w:rsidRPr="004A277A">
              <w:rPr>
                <w:szCs w:val="16"/>
              </w:rPr>
              <w:t>333</w:t>
            </w:r>
          </w:p>
        </w:tc>
        <w:tc>
          <w:tcPr>
            <w:tcW w:w="1821" w:type="dxa"/>
            <w:tcBorders>
              <w:top w:val="single" w:sz="8" w:space="0" w:color="E9E8E7"/>
              <w:left w:val="single" w:sz="8" w:space="0" w:color="E9E8E7"/>
              <w:bottom w:val="single" w:sz="8" w:space="0" w:color="E9E8E7"/>
              <w:right w:val="single" w:sz="8" w:space="0" w:color="E9E8E7"/>
            </w:tcBorders>
          </w:tcPr>
          <w:p w14:paraId="357F5D9E" w14:textId="77777777" w:rsidR="008E4A9C" w:rsidRPr="004A277A" w:rsidRDefault="008E4A9C" w:rsidP="008E4A9C">
            <w:pPr>
              <w:spacing w:after="0" w:line="259" w:lineRule="auto"/>
              <w:ind w:left="39" w:right="0" w:firstLine="0"/>
              <w:jc w:val="center"/>
              <w:rPr>
                <w:szCs w:val="16"/>
              </w:rPr>
            </w:pPr>
            <w:r w:rsidRPr="004A277A">
              <w:rPr>
                <w:szCs w:val="16"/>
              </w:rPr>
              <w:t>När den överskrider 60dB ringer den det inställda huvudnumret</w:t>
            </w:r>
          </w:p>
        </w:tc>
      </w:tr>
      <w:tr w:rsidR="008E4A9C" w14:paraId="040E6142" w14:textId="77777777" w:rsidTr="008E4A9C">
        <w:trPr>
          <w:trHeight w:val="412"/>
        </w:trPr>
        <w:tc>
          <w:tcPr>
            <w:tcW w:w="1490" w:type="dxa"/>
            <w:tcBorders>
              <w:top w:val="single" w:sz="8" w:space="0" w:color="E9E8E7"/>
              <w:left w:val="single" w:sz="8" w:space="0" w:color="E9E8E7"/>
              <w:bottom w:val="single" w:sz="8" w:space="0" w:color="E9E8E7"/>
              <w:right w:val="single" w:sz="8" w:space="0" w:color="E9E8E7"/>
            </w:tcBorders>
            <w:shd w:val="clear" w:color="auto" w:fill="DEDDDC"/>
          </w:tcPr>
          <w:p w14:paraId="4CEBDE67" w14:textId="77777777" w:rsidR="008E4A9C" w:rsidRPr="004A277A" w:rsidRDefault="008E4A9C" w:rsidP="008E4A9C">
            <w:pPr>
              <w:spacing w:after="9" w:line="259" w:lineRule="auto"/>
              <w:ind w:left="37" w:right="0" w:firstLine="0"/>
              <w:jc w:val="center"/>
              <w:rPr>
                <w:b/>
                <w:szCs w:val="16"/>
              </w:rPr>
            </w:pPr>
            <w:r w:rsidRPr="004A277A">
              <w:rPr>
                <w:b/>
                <w:szCs w:val="16"/>
              </w:rPr>
              <w:t>Inaktivera alla</w:t>
            </w:r>
          </w:p>
          <w:p w14:paraId="0FBFFE8C" w14:textId="77777777" w:rsidR="008E4A9C" w:rsidRPr="004A277A" w:rsidRDefault="008E4A9C" w:rsidP="008E4A9C">
            <w:pPr>
              <w:spacing w:after="0" w:line="259" w:lineRule="auto"/>
              <w:ind w:left="37" w:right="0" w:firstLine="0"/>
              <w:jc w:val="center"/>
              <w:rPr>
                <w:szCs w:val="16"/>
              </w:rPr>
            </w:pPr>
            <w:r w:rsidRPr="004A277A">
              <w:rPr>
                <w:b/>
                <w:szCs w:val="16"/>
              </w:rPr>
              <w:t>funktioner</w:t>
            </w:r>
          </w:p>
        </w:tc>
        <w:tc>
          <w:tcPr>
            <w:tcW w:w="727" w:type="dxa"/>
            <w:tcBorders>
              <w:top w:val="single" w:sz="8" w:space="0" w:color="E9E8E7"/>
              <w:left w:val="single" w:sz="8" w:space="0" w:color="E9E8E7"/>
              <w:bottom w:val="single" w:sz="8" w:space="0" w:color="E9E8E7"/>
              <w:right w:val="single" w:sz="8" w:space="0" w:color="E9E8E7"/>
            </w:tcBorders>
            <w:vAlign w:val="center"/>
          </w:tcPr>
          <w:p w14:paraId="5394EE44" w14:textId="77777777" w:rsidR="008E4A9C" w:rsidRPr="004A277A" w:rsidRDefault="008E4A9C" w:rsidP="008E4A9C">
            <w:pPr>
              <w:spacing w:after="0" w:line="259" w:lineRule="auto"/>
              <w:ind w:left="37" w:right="0" w:firstLine="0"/>
              <w:jc w:val="center"/>
              <w:rPr>
                <w:szCs w:val="16"/>
              </w:rPr>
            </w:pPr>
            <w:r w:rsidRPr="004A277A">
              <w:rPr>
                <w:szCs w:val="16"/>
              </w:rPr>
              <w:t>555</w:t>
            </w:r>
          </w:p>
        </w:tc>
        <w:tc>
          <w:tcPr>
            <w:tcW w:w="1821" w:type="dxa"/>
            <w:tcBorders>
              <w:top w:val="single" w:sz="8" w:space="0" w:color="E9E8E7"/>
              <w:left w:val="single" w:sz="8" w:space="0" w:color="E9E8E7"/>
              <w:bottom w:val="single" w:sz="8" w:space="0" w:color="E9E8E7"/>
              <w:right w:val="single" w:sz="8" w:space="0" w:color="E9E8E7"/>
            </w:tcBorders>
            <w:vAlign w:val="center"/>
          </w:tcPr>
          <w:p w14:paraId="13858364" w14:textId="77777777" w:rsidR="008E4A9C" w:rsidRPr="004A277A" w:rsidRDefault="008E4A9C" w:rsidP="008E4A9C">
            <w:pPr>
              <w:spacing w:after="0" w:line="259" w:lineRule="auto"/>
              <w:ind w:left="37" w:right="0" w:firstLine="0"/>
              <w:jc w:val="center"/>
              <w:rPr>
                <w:szCs w:val="16"/>
              </w:rPr>
            </w:pPr>
            <w:r w:rsidRPr="004A277A">
              <w:rPr>
                <w:szCs w:val="16"/>
              </w:rPr>
              <w:t>Avbryter alla inställda funktioner</w:t>
            </w:r>
          </w:p>
        </w:tc>
      </w:tr>
      <w:tr w:rsidR="008E4A9C" w14:paraId="5D9BEB8F" w14:textId="77777777" w:rsidTr="008E4A9C">
        <w:trPr>
          <w:trHeight w:val="594"/>
        </w:trPr>
        <w:tc>
          <w:tcPr>
            <w:tcW w:w="1490" w:type="dxa"/>
            <w:tcBorders>
              <w:top w:val="single" w:sz="8" w:space="0" w:color="E9E8E7"/>
              <w:left w:val="single" w:sz="8" w:space="0" w:color="E9E8E7"/>
              <w:bottom w:val="single" w:sz="8" w:space="0" w:color="E9E8E7"/>
              <w:right w:val="single" w:sz="8" w:space="0" w:color="E9E8E7"/>
            </w:tcBorders>
            <w:shd w:val="clear" w:color="auto" w:fill="DEDDDC"/>
            <w:vAlign w:val="center"/>
          </w:tcPr>
          <w:p w14:paraId="36B5D0DB" w14:textId="77777777" w:rsidR="008E4A9C" w:rsidRPr="004A277A" w:rsidRDefault="008E4A9C" w:rsidP="008E4A9C">
            <w:pPr>
              <w:spacing w:after="0" w:line="259" w:lineRule="auto"/>
              <w:ind w:left="0" w:right="0" w:firstLine="0"/>
              <w:jc w:val="center"/>
              <w:rPr>
                <w:szCs w:val="16"/>
              </w:rPr>
            </w:pPr>
            <w:r w:rsidRPr="004A277A">
              <w:rPr>
                <w:b/>
                <w:szCs w:val="16"/>
              </w:rPr>
              <w:t>Sms vibrationsdetektering</w:t>
            </w:r>
          </w:p>
        </w:tc>
        <w:tc>
          <w:tcPr>
            <w:tcW w:w="727" w:type="dxa"/>
            <w:tcBorders>
              <w:top w:val="single" w:sz="8" w:space="0" w:color="E9E8E7"/>
              <w:left w:val="single" w:sz="8" w:space="0" w:color="E9E8E7"/>
              <w:bottom w:val="single" w:sz="8" w:space="0" w:color="E9E8E7"/>
              <w:right w:val="single" w:sz="8" w:space="0" w:color="E9E8E7"/>
            </w:tcBorders>
            <w:vAlign w:val="center"/>
          </w:tcPr>
          <w:p w14:paraId="781A3E04" w14:textId="77777777" w:rsidR="008E4A9C" w:rsidRPr="004A277A" w:rsidRDefault="008E4A9C" w:rsidP="008E4A9C">
            <w:pPr>
              <w:spacing w:after="0" w:line="259" w:lineRule="auto"/>
              <w:ind w:left="37" w:right="0" w:firstLine="0"/>
              <w:jc w:val="center"/>
              <w:rPr>
                <w:szCs w:val="16"/>
              </w:rPr>
            </w:pPr>
            <w:r w:rsidRPr="004A277A">
              <w:rPr>
                <w:szCs w:val="16"/>
              </w:rPr>
              <w:t>666</w:t>
            </w:r>
          </w:p>
        </w:tc>
        <w:tc>
          <w:tcPr>
            <w:tcW w:w="1821" w:type="dxa"/>
            <w:tcBorders>
              <w:top w:val="single" w:sz="8" w:space="0" w:color="E9E8E7"/>
              <w:left w:val="single" w:sz="8" w:space="0" w:color="E9E8E7"/>
              <w:bottom w:val="single" w:sz="8" w:space="0" w:color="E9E8E7"/>
              <w:right w:val="single" w:sz="8" w:space="0" w:color="E9E8E7"/>
            </w:tcBorders>
          </w:tcPr>
          <w:p w14:paraId="21CA2534" w14:textId="77777777" w:rsidR="008E4A9C" w:rsidRPr="004A277A" w:rsidRDefault="008E4A9C" w:rsidP="008E4A9C">
            <w:pPr>
              <w:spacing w:after="0" w:line="270" w:lineRule="auto"/>
              <w:ind w:left="0" w:right="0" w:firstLine="0"/>
              <w:jc w:val="center"/>
              <w:rPr>
                <w:szCs w:val="16"/>
              </w:rPr>
            </w:pPr>
            <w:r w:rsidRPr="004A277A">
              <w:rPr>
                <w:szCs w:val="16"/>
              </w:rPr>
              <w:t>Den skickar ett SMS till masternumret vid vibrationer</w:t>
            </w:r>
          </w:p>
          <w:p w14:paraId="6301F835" w14:textId="77777777" w:rsidR="008E4A9C" w:rsidRPr="004A277A" w:rsidRDefault="008E4A9C" w:rsidP="008E4A9C">
            <w:pPr>
              <w:spacing w:after="0" w:line="259" w:lineRule="auto"/>
              <w:ind w:left="37" w:right="0" w:firstLine="0"/>
              <w:jc w:val="center"/>
              <w:rPr>
                <w:szCs w:val="16"/>
              </w:rPr>
            </w:pPr>
            <w:proofErr w:type="spellStart"/>
            <w:r w:rsidRPr="004A277A">
              <w:rPr>
                <w:szCs w:val="16"/>
                <w:lang w:val="en-US"/>
              </w:rPr>
              <w:t>upptäckt</w:t>
            </w:r>
            <w:proofErr w:type="spellEnd"/>
          </w:p>
        </w:tc>
      </w:tr>
      <w:tr w:rsidR="008E4A9C" w:rsidRPr="00631ADC" w14:paraId="60F66E10" w14:textId="77777777" w:rsidTr="008E4A9C">
        <w:trPr>
          <w:trHeight w:val="412"/>
        </w:trPr>
        <w:tc>
          <w:tcPr>
            <w:tcW w:w="1490" w:type="dxa"/>
            <w:tcBorders>
              <w:top w:val="single" w:sz="8" w:space="0" w:color="E9E8E7"/>
              <w:left w:val="single" w:sz="8" w:space="0" w:color="E9E8E7"/>
              <w:bottom w:val="single" w:sz="8" w:space="0" w:color="E9E8E7"/>
              <w:right w:val="single" w:sz="8" w:space="0" w:color="E9E8E7"/>
            </w:tcBorders>
            <w:shd w:val="clear" w:color="auto" w:fill="DEDDDC"/>
          </w:tcPr>
          <w:p w14:paraId="41A8B2C7" w14:textId="77777777" w:rsidR="008E4A9C" w:rsidRPr="004A277A" w:rsidRDefault="008E4A9C" w:rsidP="008E4A9C">
            <w:pPr>
              <w:spacing w:after="0" w:line="259" w:lineRule="auto"/>
              <w:ind w:left="0" w:right="0" w:firstLine="0"/>
              <w:jc w:val="center"/>
              <w:rPr>
                <w:szCs w:val="16"/>
              </w:rPr>
            </w:pPr>
            <w:r w:rsidRPr="004A277A">
              <w:rPr>
                <w:b/>
                <w:szCs w:val="16"/>
              </w:rPr>
              <w:t>Ring vibrationsdetektering</w:t>
            </w:r>
          </w:p>
        </w:tc>
        <w:tc>
          <w:tcPr>
            <w:tcW w:w="727" w:type="dxa"/>
            <w:tcBorders>
              <w:top w:val="single" w:sz="8" w:space="0" w:color="E9E8E7"/>
              <w:left w:val="single" w:sz="8" w:space="0" w:color="E9E8E7"/>
              <w:bottom w:val="single" w:sz="8" w:space="0" w:color="E9E8E7"/>
              <w:right w:val="single" w:sz="8" w:space="0" w:color="E9E8E7"/>
            </w:tcBorders>
            <w:vAlign w:val="center"/>
          </w:tcPr>
          <w:p w14:paraId="7FDF505C" w14:textId="77777777" w:rsidR="008E4A9C" w:rsidRPr="004A277A" w:rsidRDefault="008E4A9C" w:rsidP="008E4A9C">
            <w:pPr>
              <w:spacing w:after="0" w:line="259" w:lineRule="auto"/>
              <w:ind w:left="37" w:right="0" w:firstLine="0"/>
              <w:jc w:val="center"/>
              <w:rPr>
                <w:szCs w:val="16"/>
              </w:rPr>
            </w:pPr>
            <w:r w:rsidRPr="004A277A">
              <w:rPr>
                <w:szCs w:val="16"/>
              </w:rPr>
              <w:t>777</w:t>
            </w:r>
          </w:p>
        </w:tc>
        <w:tc>
          <w:tcPr>
            <w:tcW w:w="1821" w:type="dxa"/>
            <w:tcBorders>
              <w:top w:val="single" w:sz="8" w:space="0" w:color="E9E8E7"/>
              <w:left w:val="single" w:sz="8" w:space="0" w:color="E9E8E7"/>
              <w:bottom w:val="single" w:sz="8" w:space="0" w:color="E9E8E7"/>
              <w:right w:val="single" w:sz="8" w:space="0" w:color="E9E8E7"/>
            </w:tcBorders>
          </w:tcPr>
          <w:p w14:paraId="351AD1FC" w14:textId="77777777" w:rsidR="008E4A9C" w:rsidRPr="004A277A" w:rsidRDefault="008E4A9C" w:rsidP="008E4A9C">
            <w:pPr>
              <w:spacing w:after="0" w:line="259" w:lineRule="auto"/>
              <w:ind w:left="0" w:right="0" w:firstLine="0"/>
              <w:jc w:val="center"/>
              <w:rPr>
                <w:szCs w:val="16"/>
              </w:rPr>
            </w:pPr>
            <w:r w:rsidRPr="004A277A">
              <w:rPr>
                <w:szCs w:val="16"/>
              </w:rPr>
              <w:t>Ringer huvudnumret för vibration detekteras</w:t>
            </w:r>
          </w:p>
        </w:tc>
      </w:tr>
      <w:tr w:rsidR="008E4A9C" w:rsidRPr="00631ADC" w14:paraId="7A85FC05" w14:textId="77777777" w:rsidTr="008E4A9C">
        <w:trPr>
          <w:trHeight w:val="412"/>
        </w:trPr>
        <w:tc>
          <w:tcPr>
            <w:tcW w:w="1490" w:type="dxa"/>
            <w:tcBorders>
              <w:top w:val="single" w:sz="8" w:space="0" w:color="E9E8E7"/>
              <w:left w:val="single" w:sz="8" w:space="0" w:color="E9E8E7"/>
              <w:bottom w:val="single" w:sz="8" w:space="0" w:color="E9E8E7"/>
              <w:right w:val="single" w:sz="8" w:space="0" w:color="E9E8E7"/>
            </w:tcBorders>
            <w:shd w:val="clear" w:color="auto" w:fill="DEDDDC"/>
            <w:vAlign w:val="center"/>
          </w:tcPr>
          <w:p w14:paraId="68E93A85" w14:textId="77777777" w:rsidR="008E4A9C" w:rsidRPr="004A277A" w:rsidRDefault="008E4A9C" w:rsidP="008E4A9C">
            <w:pPr>
              <w:spacing w:after="0" w:line="259" w:lineRule="auto"/>
              <w:ind w:left="78" w:right="0" w:firstLine="0"/>
              <w:jc w:val="left"/>
              <w:rPr>
                <w:szCs w:val="16"/>
              </w:rPr>
            </w:pPr>
            <w:r w:rsidRPr="004A277A">
              <w:rPr>
                <w:b/>
                <w:szCs w:val="16"/>
              </w:rPr>
              <w:t>Skickar en plats</w:t>
            </w:r>
          </w:p>
        </w:tc>
        <w:tc>
          <w:tcPr>
            <w:tcW w:w="727" w:type="dxa"/>
            <w:tcBorders>
              <w:top w:val="single" w:sz="8" w:space="0" w:color="E9E8E7"/>
              <w:left w:val="single" w:sz="8" w:space="0" w:color="E9E8E7"/>
              <w:bottom w:val="single" w:sz="8" w:space="0" w:color="E9E8E7"/>
              <w:right w:val="single" w:sz="8" w:space="0" w:color="E9E8E7"/>
            </w:tcBorders>
            <w:vAlign w:val="center"/>
          </w:tcPr>
          <w:p w14:paraId="5676F0EF" w14:textId="77777777" w:rsidR="008E4A9C" w:rsidRPr="004A277A" w:rsidRDefault="008E4A9C" w:rsidP="008E4A9C">
            <w:pPr>
              <w:spacing w:after="0" w:line="259" w:lineRule="auto"/>
              <w:ind w:left="37" w:right="0" w:firstLine="0"/>
              <w:jc w:val="center"/>
              <w:rPr>
                <w:szCs w:val="16"/>
              </w:rPr>
            </w:pPr>
            <w:r w:rsidRPr="004A277A">
              <w:rPr>
                <w:szCs w:val="16"/>
              </w:rPr>
              <w:t>999</w:t>
            </w:r>
          </w:p>
        </w:tc>
        <w:tc>
          <w:tcPr>
            <w:tcW w:w="1821" w:type="dxa"/>
            <w:tcBorders>
              <w:top w:val="single" w:sz="8" w:space="0" w:color="E9E8E7"/>
              <w:left w:val="single" w:sz="8" w:space="0" w:color="E9E8E7"/>
              <w:bottom w:val="single" w:sz="8" w:space="0" w:color="E9E8E7"/>
              <w:right w:val="single" w:sz="8" w:space="0" w:color="E9E8E7"/>
            </w:tcBorders>
          </w:tcPr>
          <w:p w14:paraId="2C05DAE4" w14:textId="77777777" w:rsidR="008E4A9C" w:rsidRPr="004A277A" w:rsidRDefault="008E4A9C" w:rsidP="008E4A9C">
            <w:pPr>
              <w:spacing w:after="9" w:line="259" w:lineRule="auto"/>
              <w:ind w:left="37" w:right="0" w:firstLine="0"/>
              <w:jc w:val="center"/>
              <w:rPr>
                <w:szCs w:val="16"/>
              </w:rPr>
            </w:pPr>
            <w:r w:rsidRPr="004A277A">
              <w:rPr>
                <w:szCs w:val="16"/>
              </w:rPr>
              <w:t>Skickar den aktuella platsen via</w:t>
            </w:r>
          </w:p>
          <w:p w14:paraId="77AB1D0A" w14:textId="77777777" w:rsidR="008E4A9C" w:rsidRPr="004A277A" w:rsidRDefault="008E4A9C" w:rsidP="008E4A9C">
            <w:pPr>
              <w:spacing w:after="0" w:line="259" w:lineRule="auto"/>
              <w:ind w:left="37" w:right="0" w:firstLine="0"/>
              <w:jc w:val="center"/>
              <w:rPr>
                <w:szCs w:val="16"/>
              </w:rPr>
            </w:pPr>
            <w:r w:rsidRPr="004A277A">
              <w:rPr>
                <w:szCs w:val="16"/>
              </w:rPr>
              <w:t>SMS</w:t>
            </w:r>
          </w:p>
        </w:tc>
      </w:tr>
      <w:tr w:rsidR="008E4A9C" w14:paraId="2BE638B4" w14:textId="77777777" w:rsidTr="008E4A9C">
        <w:trPr>
          <w:trHeight w:val="231"/>
        </w:trPr>
        <w:tc>
          <w:tcPr>
            <w:tcW w:w="1490" w:type="dxa"/>
            <w:tcBorders>
              <w:top w:val="single" w:sz="8" w:space="0" w:color="E9E8E7"/>
              <w:left w:val="single" w:sz="8" w:space="0" w:color="E9E8E7"/>
              <w:bottom w:val="single" w:sz="8" w:space="0" w:color="E9E8E7"/>
              <w:right w:val="single" w:sz="8" w:space="0" w:color="E9E8E7"/>
            </w:tcBorders>
            <w:shd w:val="clear" w:color="auto" w:fill="DEDDDC"/>
          </w:tcPr>
          <w:p w14:paraId="01224188" w14:textId="77777777" w:rsidR="008E4A9C" w:rsidRPr="004A277A" w:rsidRDefault="008E4A9C" w:rsidP="008E4A9C">
            <w:pPr>
              <w:spacing w:after="0" w:line="259" w:lineRule="auto"/>
              <w:ind w:left="37" w:right="0" w:firstLine="0"/>
              <w:jc w:val="center"/>
              <w:rPr>
                <w:szCs w:val="16"/>
              </w:rPr>
            </w:pPr>
            <w:r w:rsidRPr="004A277A">
              <w:rPr>
                <w:b/>
                <w:szCs w:val="16"/>
              </w:rPr>
              <w:t>Återställning av lösenord</w:t>
            </w:r>
          </w:p>
        </w:tc>
        <w:tc>
          <w:tcPr>
            <w:tcW w:w="727" w:type="dxa"/>
            <w:tcBorders>
              <w:top w:val="single" w:sz="8" w:space="0" w:color="E9E8E7"/>
              <w:left w:val="single" w:sz="8" w:space="0" w:color="E9E8E7"/>
              <w:bottom w:val="single" w:sz="8" w:space="0" w:color="E9E8E7"/>
              <w:right w:val="single" w:sz="8" w:space="0" w:color="E9E8E7"/>
            </w:tcBorders>
          </w:tcPr>
          <w:p w14:paraId="1A38BFAC" w14:textId="77777777" w:rsidR="008E4A9C" w:rsidRPr="004A277A" w:rsidRDefault="008E4A9C" w:rsidP="008E4A9C">
            <w:pPr>
              <w:spacing w:after="0" w:line="259" w:lineRule="auto"/>
              <w:ind w:left="37" w:right="0" w:firstLine="0"/>
              <w:jc w:val="center"/>
              <w:rPr>
                <w:szCs w:val="16"/>
              </w:rPr>
            </w:pPr>
            <w:proofErr w:type="spellStart"/>
            <w:r w:rsidRPr="004A277A">
              <w:rPr>
                <w:szCs w:val="16"/>
              </w:rPr>
              <w:t>pwrst</w:t>
            </w:r>
            <w:proofErr w:type="spellEnd"/>
          </w:p>
        </w:tc>
        <w:tc>
          <w:tcPr>
            <w:tcW w:w="1821" w:type="dxa"/>
            <w:tcBorders>
              <w:top w:val="single" w:sz="8" w:space="0" w:color="E9E8E7"/>
              <w:left w:val="single" w:sz="8" w:space="0" w:color="E9E8E7"/>
              <w:bottom w:val="single" w:sz="8" w:space="0" w:color="E9E8E7"/>
              <w:right w:val="single" w:sz="8" w:space="0" w:color="E9E8E7"/>
            </w:tcBorders>
          </w:tcPr>
          <w:p w14:paraId="0E1DE4FB" w14:textId="77777777" w:rsidR="008E4A9C" w:rsidRPr="004A277A" w:rsidRDefault="008E4A9C" w:rsidP="008E4A9C">
            <w:pPr>
              <w:spacing w:after="0" w:line="259" w:lineRule="auto"/>
              <w:ind w:left="37" w:right="0" w:firstLine="0"/>
              <w:jc w:val="center"/>
              <w:rPr>
                <w:szCs w:val="16"/>
              </w:rPr>
            </w:pPr>
            <w:r w:rsidRPr="004A277A">
              <w:rPr>
                <w:szCs w:val="16"/>
              </w:rPr>
              <w:t>Återställer det inställda lösenordet</w:t>
            </w:r>
          </w:p>
        </w:tc>
      </w:tr>
      <w:tr w:rsidR="008E4A9C" w:rsidRPr="00631ADC" w14:paraId="3EAAB6D0" w14:textId="77777777" w:rsidTr="008E4A9C">
        <w:trPr>
          <w:trHeight w:val="412"/>
        </w:trPr>
        <w:tc>
          <w:tcPr>
            <w:tcW w:w="1490" w:type="dxa"/>
            <w:tcBorders>
              <w:top w:val="single" w:sz="8" w:space="0" w:color="E9E8E7"/>
              <w:left w:val="single" w:sz="8" w:space="0" w:color="E9E8E7"/>
              <w:bottom w:val="single" w:sz="8" w:space="0" w:color="E9E8E7"/>
              <w:right w:val="single" w:sz="8" w:space="0" w:color="E9E8E7"/>
            </w:tcBorders>
            <w:shd w:val="clear" w:color="auto" w:fill="DEDDDC"/>
            <w:vAlign w:val="center"/>
          </w:tcPr>
          <w:p w14:paraId="3A1A2679" w14:textId="77777777" w:rsidR="008E4A9C" w:rsidRPr="004A277A" w:rsidRDefault="008E4A9C" w:rsidP="008E4A9C">
            <w:pPr>
              <w:spacing w:after="0" w:line="259" w:lineRule="auto"/>
              <w:ind w:left="37" w:right="0" w:firstLine="0"/>
              <w:jc w:val="center"/>
              <w:rPr>
                <w:szCs w:val="16"/>
              </w:rPr>
            </w:pPr>
            <w:r w:rsidRPr="004A277A">
              <w:rPr>
                <w:b/>
                <w:szCs w:val="16"/>
              </w:rPr>
              <w:t>Fabriksåterställning</w:t>
            </w:r>
          </w:p>
        </w:tc>
        <w:tc>
          <w:tcPr>
            <w:tcW w:w="727" w:type="dxa"/>
            <w:tcBorders>
              <w:top w:val="single" w:sz="8" w:space="0" w:color="E9E8E7"/>
              <w:left w:val="single" w:sz="8" w:space="0" w:color="E9E8E7"/>
              <w:bottom w:val="single" w:sz="8" w:space="0" w:color="E9E8E7"/>
              <w:right w:val="single" w:sz="8" w:space="0" w:color="E9E8E7"/>
            </w:tcBorders>
            <w:vAlign w:val="center"/>
          </w:tcPr>
          <w:p w14:paraId="1842C052" w14:textId="77777777" w:rsidR="008E4A9C" w:rsidRPr="004A277A" w:rsidRDefault="008E4A9C" w:rsidP="008E4A9C">
            <w:pPr>
              <w:spacing w:after="0" w:line="259" w:lineRule="auto"/>
              <w:ind w:left="37" w:right="0" w:firstLine="0"/>
              <w:jc w:val="center"/>
              <w:rPr>
                <w:szCs w:val="16"/>
              </w:rPr>
            </w:pPr>
            <w:r w:rsidRPr="004A277A">
              <w:rPr>
                <w:szCs w:val="16"/>
              </w:rPr>
              <w:t>1122</w:t>
            </w:r>
          </w:p>
        </w:tc>
        <w:tc>
          <w:tcPr>
            <w:tcW w:w="1821" w:type="dxa"/>
            <w:tcBorders>
              <w:top w:val="single" w:sz="8" w:space="0" w:color="E9E8E7"/>
              <w:left w:val="single" w:sz="8" w:space="0" w:color="E9E8E7"/>
              <w:bottom w:val="single" w:sz="8" w:space="0" w:color="E9E8E7"/>
              <w:right w:val="single" w:sz="8" w:space="0" w:color="E9E8E7"/>
            </w:tcBorders>
          </w:tcPr>
          <w:p w14:paraId="53D8C92D" w14:textId="77777777" w:rsidR="008E4A9C" w:rsidRPr="004A277A" w:rsidRDefault="008E4A9C" w:rsidP="008E4A9C">
            <w:pPr>
              <w:spacing w:after="0" w:line="259" w:lineRule="auto"/>
              <w:ind w:left="0" w:right="0" w:firstLine="0"/>
              <w:jc w:val="center"/>
              <w:rPr>
                <w:szCs w:val="16"/>
                <w:lang w:val="en-US"/>
              </w:rPr>
            </w:pPr>
            <w:proofErr w:type="spellStart"/>
            <w:r w:rsidRPr="004A277A">
              <w:rPr>
                <w:szCs w:val="16"/>
                <w:lang w:val="en-US"/>
              </w:rPr>
              <w:t>Återställer</w:t>
            </w:r>
            <w:proofErr w:type="spellEnd"/>
            <w:r w:rsidRPr="004A277A">
              <w:rPr>
                <w:szCs w:val="16"/>
                <w:lang w:val="en-US"/>
              </w:rPr>
              <w:t xml:space="preserve"> </w:t>
            </w:r>
            <w:proofErr w:type="spellStart"/>
            <w:r w:rsidRPr="004A277A">
              <w:rPr>
                <w:szCs w:val="16"/>
                <w:lang w:val="en-US"/>
              </w:rPr>
              <w:t>enheten</w:t>
            </w:r>
            <w:proofErr w:type="spellEnd"/>
            <w:r w:rsidRPr="004A277A">
              <w:rPr>
                <w:szCs w:val="16"/>
                <w:lang w:val="en-US"/>
              </w:rPr>
              <w:t xml:space="preserve"> till </w:t>
            </w:r>
            <w:proofErr w:type="spellStart"/>
            <w:r w:rsidRPr="004A277A">
              <w:rPr>
                <w:szCs w:val="16"/>
                <w:lang w:val="en-US"/>
              </w:rPr>
              <w:t>fabriksinställningarna</w:t>
            </w:r>
            <w:proofErr w:type="spellEnd"/>
          </w:p>
        </w:tc>
      </w:tr>
      <w:tr w:rsidR="008E4A9C" w:rsidRPr="00631ADC" w14:paraId="07BCAB16" w14:textId="77777777" w:rsidTr="008E4A9C">
        <w:trPr>
          <w:trHeight w:val="231"/>
        </w:trPr>
        <w:tc>
          <w:tcPr>
            <w:tcW w:w="1490" w:type="dxa"/>
            <w:tcBorders>
              <w:top w:val="single" w:sz="8" w:space="0" w:color="E9E8E7"/>
              <w:left w:val="single" w:sz="8" w:space="0" w:color="E9E8E7"/>
              <w:bottom w:val="single" w:sz="8" w:space="0" w:color="E9E8E7"/>
              <w:right w:val="single" w:sz="8" w:space="0" w:color="E9E8E7"/>
            </w:tcBorders>
            <w:shd w:val="clear" w:color="auto" w:fill="DEDDDC"/>
          </w:tcPr>
          <w:p w14:paraId="36341FE1" w14:textId="77777777" w:rsidR="008E4A9C" w:rsidRPr="004A277A" w:rsidRDefault="008E4A9C" w:rsidP="008E4A9C">
            <w:pPr>
              <w:spacing w:after="0" w:line="259" w:lineRule="auto"/>
              <w:ind w:left="37" w:right="0" w:firstLine="0"/>
              <w:jc w:val="center"/>
              <w:rPr>
                <w:szCs w:val="16"/>
              </w:rPr>
            </w:pPr>
            <w:proofErr w:type="spellStart"/>
            <w:r w:rsidRPr="004A277A">
              <w:rPr>
                <w:b/>
                <w:szCs w:val="16"/>
              </w:rPr>
              <w:t>Imei</w:t>
            </w:r>
            <w:proofErr w:type="spellEnd"/>
            <w:r w:rsidRPr="004A277A">
              <w:rPr>
                <w:b/>
                <w:szCs w:val="16"/>
              </w:rPr>
              <w:t xml:space="preserve"> check</w:t>
            </w:r>
          </w:p>
        </w:tc>
        <w:tc>
          <w:tcPr>
            <w:tcW w:w="727" w:type="dxa"/>
            <w:tcBorders>
              <w:top w:val="single" w:sz="8" w:space="0" w:color="E9E8E7"/>
              <w:left w:val="single" w:sz="8" w:space="0" w:color="E9E8E7"/>
              <w:bottom w:val="single" w:sz="8" w:space="0" w:color="E9E8E7"/>
              <w:right w:val="single" w:sz="8" w:space="0" w:color="E9E8E7"/>
            </w:tcBorders>
          </w:tcPr>
          <w:p w14:paraId="08B7DE2C" w14:textId="77777777" w:rsidR="008E4A9C" w:rsidRPr="004A277A" w:rsidRDefault="008E4A9C" w:rsidP="008E4A9C">
            <w:pPr>
              <w:spacing w:after="0" w:line="259" w:lineRule="auto"/>
              <w:ind w:left="37" w:right="0" w:firstLine="0"/>
              <w:jc w:val="center"/>
              <w:rPr>
                <w:szCs w:val="16"/>
              </w:rPr>
            </w:pPr>
            <w:proofErr w:type="spellStart"/>
            <w:r w:rsidRPr="004A277A">
              <w:rPr>
                <w:szCs w:val="16"/>
              </w:rPr>
              <w:t>Imei</w:t>
            </w:r>
            <w:proofErr w:type="spellEnd"/>
            <w:r w:rsidRPr="004A277A">
              <w:rPr>
                <w:szCs w:val="16"/>
              </w:rPr>
              <w:t>#</w:t>
            </w:r>
          </w:p>
        </w:tc>
        <w:tc>
          <w:tcPr>
            <w:tcW w:w="1821" w:type="dxa"/>
            <w:tcBorders>
              <w:top w:val="single" w:sz="8" w:space="0" w:color="E9E8E7"/>
              <w:left w:val="single" w:sz="8" w:space="0" w:color="E9E8E7"/>
              <w:bottom w:val="single" w:sz="8" w:space="0" w:color="E9E8E7"/>
              <w:right w:val="single" w:sz="8" w:space="0" w:color="E9E8E7"/>
            </w:tcBorders>
          </w:tcPr>
          <w:p w14:paraId="10D2F2E3" w14:textId="77777777" w:rsidR="008E4A9C" w:rsidRPr="004A277A" w:rsidRDefault="008E4A9C" w:rsidP="008E4A9C">
            <w:pPr>
              <w:spacing w:after="0" w:line="259" w:lineRule="auto"/>
              <w:ind w:left="38" w:right="0" w:firstLine="0"/>
              <w:jc w:val="center"/>
              <w:rPr>
                <w:szCs w:val="16"/>
                <w:lang w:val="en-US"/>
              </w:rPr>
            </w:pPr>
            <w:proofErr w:type="spellStart"/>
            <w:r w:rsidRPr="004A277A">
              <w:rPr>
                <w:szCs w:val="16"/>
                <w:lang w:val="en-US"/>
              </w:rPr>
              <w:t>Visar</w:t>
            </w:r>
            <w:proofErr w:type="spellEnd"/>
            <w:r w:rsidRPr="004A277A">
              <w:rPr>
                <w:szCs w:val="16"/>
                <w:lang w:val="en-US"/>
              </w:rPr>
              <w:t xml:space="preserve"> </w:t>
            </w:r>
            <w:proofErr w:type="spellStart"/>
            <w:r w:rsidRPr="004A277A">
              <w:rPr>
                <w:szCs w:val="16"/>
                <w:lang w:val="en-US"/>
              </w:rPr>
              <w:t>enhetens</w:t>
            </w:r>
            <w:proofErr w:type="spellEnd"/>
            <w:r w:rsidRPr="004A277A">
              <w:rPr>
                <w:szCs w:val="16"/>
                <w:lang w:val="en-US"/>
              </w:rPr>
              <w:t xml:space="preserve"> </w:t>
            </w:r>
            <w:proofErr w:type="spellStart"/>
            <w:r w:rsidRPr="004A277A">
              <w:rPr>
                <w:szCs w:val="16"/>
                <w:lang w:val="en-US"/>
              </w:rPr>
              <w:t>imei</w:t>
            </w:r>
            <w:proofErr w:type="spellEnd"/>
          </w:p>
        </w:tc>
      </w:tr>
      <w:tr w:rsidR="008E4A9C" w14:paraId="4DC5FE57" w14:textId="77777777" w:rsidTr="008E4A9C">
        <w:trPr>
          <w:trHeight w:val="231"/>
        </w:trPr>
        <w:tc>
          <w:tcPr>
            <w:tcW w:w="1490" w:type="dxa"/>
            <w:tcBorders>
              <w:top w:val="single" w:sz="8" w:space="0" w:color="E9E8E7"/>
              <w:left w:val="single" w:sz="8" w:space="0" w:color="E9E8E7"/>
              <w:bottom w:val="single" w:sz="8" w:space="0" w:color="E9E8E7"/>
              <w:right w:val="single" w:sz="8" w:space="0" w:color="E9E8E7"/>
            </w:tcBorders>
            <w:shd w:val="clear" w:color="auto" w:fill="DEDDDC"/>
          </w:tcPr>
          <w:p w14:paraId="6BFC1C71" w14:textId="77777777" w:rsidR="008E4A9C" w:rsidRPr="004A277A" w:rsidRDefault="008E4A9C" w:rsidP="008E4A9C">
            <w:pPr>
              <w:spacing w:after="0" w:line="259" w:lineRule="auto"/>
              <w:ind w:left="89" w:right="0" w:firstLine="0"/>
              <w:jc w:val="left"/>
              <w:rPr>
                <w:szCs w:val="16"/>
              </w:rPr>
            </w:pPr>
            <w:r w:rsidRPr="004A277A">
              <w:rPr>
                <w:b/>
                <w:szCs w:val="16"/>
              </w:rPr>
              <w:t>Starta om enheten</w:t>
            </w:r>
          </w:p>
        </w:tc>
        <w:tc>
          <w:tcPr>
            <w:tcW w:w="727" w:type="dxa"/>
            <w:tcBorders>
              <w:top w:val="single" w:sz="8" w:space="0" w:color="E9E8E7"/>
              <w:left w:val="single" w:sz="8" w:space="0" w:color="E9E8E7"/>
              <w:bottom w:val="single" w:sz="8" w:space="0" w:color="E9E8E7"/>
              <w:right w:val="single" w:sz="8" w:space="0" w:color="E9E8E7"/>
            </w:tcBorders>
          </w:tcPr>
          <w:p w14:paraId="41DC16C2" w14:textId="77777777" w:rsidR="008E4A9C" w:rsidRPr="004A277A" w:rsidRDefault="008E4A9C" w:rsidP="008E4A9C">
            <w:pPr>
              <w:spacing w:after="0" w:line="259" w:lineRule="auto"/>
              <w:ind w:left="96" w:right="0" w:firstLine="0"/>
              <w:jc w:val="left"/>
              <w:rPr>
                <w:szCs w:val="16"/>
              </w:rPr>
            </w:pPr>
            <w:r w:rsidRPr="004A277A">
              <w:rPr>
                <w:szCs w:val="16"/>
              </w:rPr>
              <w:t>SYSRST#</w:t>
            </w:r>
          </w:p>
        </w:tc>
        <w:tc>
          <w:tcPr>
            <w:tcW w:w="1821" w:type="dxa"/>
            <w:tcBorders>
              <w:top w:val="single" w:sz="8" w:space="0" w:color="E9E8E7"/>
              <w:left w:val="single" w:sz="8" w:space="0" w:color="E9E8E7"/>
              <w:bottom w:val="single" w:sz="8" w:space="0" w:color="E9E8E7"/>
              <w:right w:val="single" w:sz="8" w:space="0" w:color="E9E8E7"/>
            </w:tcBorders>
          </w:tcPr>
          <w:p w14:paraId="3361E61F" w14:textId="77777777" w:rsidR="008E4A9C" w:rsidRPr="004A277A" w:rsidRDefault="008E4A9C" w:rsidP="008E4A9C">
            <w:pPr>
              <w:spacing w:after="0" w:line="259" w:lineRule="auto"/>
              <w:ind w:left="37" w:right="0" w:firstLine="0"/>
              <w:jc w:val="center"/>
              <w:rPr>
                <w:szCs w:val="16"/>
              </w:rPr>
            </w:pPr>
            <w:r w:rsidRPr="004A277A">
              <w:rPr>
                <w:szCs w:val="16"/>
              </w:rPr>
              <w:t>Startar om enheten</w:t>
            </w:r>
          </w:p>
        </w:tc>
      </w:tr>
      <w:tr w:rsidR="008E4A9C" w:rsidRPr="00576D99" w14:paraId="1A4FB182" w14:textId="77777777" w:rsidTr="008E4A9C">
        <w:trPr>
          <w:trHeight w:val="412"/>
        </w:trPr>
        <w:tc>
          <w:tcPr>
            <w:tcW w:w="1490" w:type="dxa"/>
            <w:tcBorders>
              <w:top w:val="single" w:sz="8" w:space="0" w:color="E9E8E7"/>
              <w:left w:val="single" w:sz="8" w:space="0" w:color="E9E8E7"/>
              <w:bottom w:val="single" w:sz="8" w:space="0" w:color="E9E8E7"/>
              <w:right w:val="single" w:sz="8" w:space="0" w:color="E9E8E7"/>
            </w:tcBorders>
            <w:shd w:val="clear" w:color="auto" w:fill="DEDDDC"/>
            <w:vAlign w:val="center"/>
          </w:tcPr>
          <w:p w14:paraId="3FBB2998" w14:textId="77777777" w:rsidR="008E4A9C" w:rsidRPr="004A277A" w:rsidRDefault="008E4A9C" w:rsidP="008E4A9C">
            <w:pPr>
              <w:spacing w:after="0" w:line="259" w:lineRule="auto"/>
              <w:ind w:left="37" w:right="0" w:firstLine="0"/>
              <w:jc w:val="center"/>
              <w:rPr>
                <w:szCs w:val="16"/>
              </w:rPr>
            </w:pPr>
            <w:r w:rsidRPr="004A277A">
              <w:rPr>
                <w:b/>
                <w:szCs w:val="16"/>
              </w:rPr>
              <w:t>LED på/av</w:t>
            </w:r>
          </w:p>
        </w:tc>
        <w:tc>
          <w:tcPr>
            <w:tcW w:w="727" w:type="dxa"/>
            <w:tcBorders>
              <w:top w:val="single" w:sz="8" w:space="0" w:color="E9E8E7"/>
              <w:left w:val="single" w:sz="8" w:space="0" w:color="E9E8E7"/>
              <w:bottom w:val="single" w:sz="8" w:space="0" w:color="E9E8E7"/>
              <w:right w:val="single" w:sz="8" w:space="0" w:color="E9E8E7"/>
            </w:tcBorders>
          </w:tcPr>
          <w:p w14:paraId="0A378BD5" w14:textId="77777777" w:rsidR="008E4A9C" w:rsidRPr="004A277A" w:rsidRDefault="008E4A9C" w:rsidP="008E4A9C">
            <w:pPr>
              <w:spacing w:after="9" w:line="259" w:lineRule="auto"/>
              <w:ind w:left="104" w:right="0" w:firstLine="0"/>
              <w:jc w:val="left"/>
              <w:rPr>
                <w:szCs w:val="16"/>
              </w:rPr>
            </w:pPr>
            <w:proofErr w:type="spellStart"/>
            <w:r w:rsidRPr="004A277A">
              <w:rPr>
                <w:szCs w:val="16"/>
              </w:rPr>
              <w:t>LED#on</w:t>
            </w:r>
            <w:proofErr w:type="spellEnd"/>
            <w:r w:rsidRPr="004A277A">
              <w:rPr>
                <w:szCs w:val="16"/>
              </w:rPr>
              <w:t xml:space="preserve"> / </w:t>
            </w:r>
          </w:p>
          <w:p w14:paraId="0FFC152B" w14:textId="77777777" w:rsidR="008E4A9C" w:rsidRPr="004A277A" w:rsidRDefault="008E4A9C" w:rsidP="008E4A9C">
            <w:pPr>
              <w:spacing w:after="0" w:line="259" w:lineRule="auto"/>
              <w:ind w:left="147" w:right="0" w:firstLine="0"/>
              <w:jc w:val="left"/>
              <w:rPr>
                <w:szCs w:val="16"/>
              </w:rPr>
            </w:pPr>
            <w:proofErr w:type="spellStart"/>
            <w:r w:rsidRPr="004A277A">
              <w:rPr>
                <w:szCs w:val="16"/>
              </w:rPr>
              <w:t>LED#off</w:t>
            </w:r>
            <w:proofErr w:type="spellEnd"/>
          </w:p>
        </w:tc>
        <w:tc>
          <w:tcPr>
            <w:tcW w:w="1821" w:type="dxa"/>
            <w:tcBorders>
              <w:top w:val="single" w:sz="8" w:space="0" w:color="E9E8E7"/>
              <w:left w:val="single" w:sz="8" w:space="0" w:color="E9E8E7"/>
              <w:bottom w:val="single" w:sz="8" w:space="0" w:color="E9E8E7"/>
              <w:right w:val="single" w:sz="8" w:space="0" w:color="E9E8E7"/>
            </w:tcBorders>
          </w:tcPr>
          <w:p w14:paraId="54C4BB3B" w14:textId="77777777" w:rsidR="008E4A9C" w:rsidRPr="004A277A" w:rsidRDefault="008E4A9C" w:rsidP="008E4A9C">
            <w:pPr>
              <w:spacing w:after="0" w:line="259" w:lineRule="auto"/>
              <w:ind w:left="335" w:right="298" w:firstLine="0"/>
              <w:jc w:val="center"/>
              <w:rPr>
                <w:szCs w:val="16"/>
              </w:rPr>
            </w:pPr>
            <w:r w:rsidRPr="004A277A">
              <w:rPr>
                <w:szCs w:val="16"/>
              </w:rPr>
              <w:t>Slår på dioden Slår av dioden</w:t>
            </w:r>
          </w:p>
        </w:tc>
      </w:tr>
    </w:tbl>
    <w:p w14:paraId="2A3C638B" w14:textId="69C3821E" w:rsidR="00D63A56" w:rsidRDefault="00D63A56" w:rsidP="00D63A56">
      <w:pPr>
        <w:rPr>
          <w:sz w:val="24"/>
          <w:szCs w:val="24"/>
        </w:rPr>
      </w:pPr>
    </w:p>
    <w:p w14:paraId="0C63A2B3" w14:textId="656572C9" w:rsidR="00D63A56" w:rsidRDefault="00D63A56" w:rsidP="00D63A56">
      <w:pPr>
        <w:rPr>
          <w:sz w:val="24"/>
          <w:szCs w:val="24"/>
        </w:rPr>
      </w:pPr>
    </w:p>
    <w:p w14:paraId="7FF166FA" w14:textId="37B3771E" w:rsidR="00D63A56" w:rsidRDefault="00D63A56" w:rsidP="00D63A56">
      <w:pPr>
        <w:rPr>
          <w:sz w:val="24"/>
          <w:szCs w:val="24"/>
        </w:rPr>
      </w:pPr>
    </w:p>
    <w:p w14:paraId="7AED8BF1" w14:textId="061E98C9" w:rsidR="008E4A9C" w:rsidRDefault="008E4A9C" w:rsidP="00D63A56">
      <w:pPr>
        <w:rPr>
          <w:sz w:val="24"/>
          <w:szCs w:val="24"/>
        </w:rPr>
      </w:pPr>
    </w:p>
    <w:p w14:paraId="5ED810CA" w14:textId="2778A1EC" w:rsidR="008E4A9C" w:rsidRDefault="008E4A9C" w:rsidP="00D63A56">
      <w:pPr>
        <w:rPr>
          <w:sz w:val="24"/>
          <w:szCs w:val="24"/>
        </w:rPr>
      </w:pPr>
    </w:p>
    <w:p w14:paraId="59E893FA" w14:textId="4A81D555" w:rsidR="008E4A9C" w:rsidRDefault="008E4A9C" w:rsidP="00D63A56">
      <w:pPr>
        <w:rPr>
          <w:sz w:val="24"/>
          <w:szCs w:val="24"/>
        </w:rPr>
      </w:pPr>
    </w:p>
    <w:p w14:paraId="71E1ECDA" w14:textId="03485246" w:rsidR="008E4A9C" w:rsidRDefault="008E4A9C" w:rsidP="00D63A56">
      <w:pPr>
        <w:rPr>
          <w:sz w:val="24"/>
          <w:szCs w:val="24"/>
        </w:rPr>
      </w:pPr>
    </w:p>
    <w:p w14:paraId="0888EA46" w14:textId="079044AB" w:rsidR="008E4A9C" w:rsidRDefault="008E4A9C" w:rsidP="00D63A56">
      <w:pPr>
        <w:rPr>
          <w:sz w:val="24"/>
          <w:szCs w:val="24"/>
        </w:rPr>
      </w:pPr>
    </w:p>
    <w:p w14:paraId="44A7184C" w14:textId="595BF16E" w:rsidR="008E4A9C" w:rsidRDefault="008E4A9C" w:rsidP="00D63A56">
      <w:pPr>
        <w:rPr>
          <w:sz w:val="24"/>
          <w:szCs w:val="24"/>
        </w:rPr>
      </w:pPr>
    </w:p>
    <w:p w14:paraId="3749E965" w14:textId="298B98C4" w:rsidR="008E4A9C" w:rsidRDefault="008E4A9C" w:rsidP="00D63A56">
      <w:pPr>
        <w:rPr>
          <w:sz w:val="24"/>
          <w:szCs w:val="24"/>
        </w:rPr>
      </w:pPr>
    </w:p>
    <w:p w14:paraId="6B705F35" w14:textId="51016372" w:rsidR="008E4A9C" w:rsidRDefault="008E4A9C" w:rsidP="00D63A56">
      <w:pPr>
        <w:rPr>
          <w:sz w:val="24"/>
          <w:szCs w:val="24"/>
        </w:rPr>
      </w:pPr>
    </w:p>
    <w:p w14:paraId="3D50FB89" w14:textId="66CE788E" w:rsidR="008E4A9C" w:rsidRDefault="008E4A9C" w:rsidP="00D63A56">
      <w:pPr>
        <w:rPr>
          <w:sz w:val="24"/>
          <w:szCs w:val="24"/>
        </w:rPr>
      </w:pPr>
    </w:p>
    <w:p w14:paraId="19F3CBDC" w14:textId="38E07C75" w:rsidR="008E4A9C" w:rsidRDefault="008E4A9C" w:rsidP="00D63A56">
      <w:pPr>
        <w:rPr>
          <w:sz w:val="24"/>
          <w:szCs w:val="24"/>
        </w:rPr>
      </w:pPr>
    </w:p>
    <w:p w14:paraId="17135D90" w14:textId="35EA2E30" w:rsidR="008E4A9C" w:rsidRDefault="008E4A9C" w:rsidP="00D63A56">
      <w:pPr>
        <w:rPr>
          <w:sz w:val="24"/>
          <w:szCs w:val="24"/>
        </w:rPr>
      </w:pPr>
    </w:p>
    <w:p w14:paraId="73FAB7C2" w14:textId="77777777" w:rsidR="008E4A9C" w:rsidRDefault="008E4A9C" w:rsidP="00D63A56">
      <w:pPr>
        <w:rPr>
          <w:sz w:val="24"/>
          <w:szCs w:val="24"/>
        </w:rPr>
      </w:pPr>
    </w:p>
    <w:p w14:paraId="5A988075" w14:textId="2784F5E7" w:rsidR="008E4A9C" w:rsidRDefault="008E4A9C" w:rsidP="00D63A56">
      <w:pPr>
        <w:rPr>
          <w:sz w:val="24"/>
          <w:szCs w:val="24"/>
        </w:rPr>
      </w:pPr>
    </w:p>
    <w:p w14:paraId="32DA59E3" w14:textId="7DB7316D" w:rsidR="008E4A9C" w:rsidRDefault="008E4A9C" w:rsidP="00D63A56">
      <w:pPr>
        <w:rPr>
          <w:sz w:val="24"/>
          <w:szCs w:val="24"/>
        </w:rPr>
      </w:pPr>
    </w:p>
    <w:p w14:paraId="77F02C3D" w14:textId="53DE13EC" w:rsidR="008E4A9C" w:rsidRDefault="008E4A9C" w:rsidP="00D63A56">
      <w:pPr>
        <w:rPr>
          <w:sz w:val="24"/>
          <w:szCs w:val="24"/>
        </w:rPr>
      </w:pPr>
    </w:p>
    <w:p w14:paraId="09AF3701" w14:textId="21DDD4EB" w:rsidR="008E4A9C" w:rsidRDefault="008E4A9C" w:rsidP="00D63A56">
      <w:pPr>
        <w:rPr>
          <w:sz w:val="24"/>
          <w:szCs w:val="24"/>
        </w:rPr>
      </w:pPr>
    </w:p>
    <w:p w14:paraId="563DEDA6" w14:textId="20D2CE93" w:rsidR="008E4A9C" w:rsidRDefault="008E4A9C" w:rsidP="00D63A56">
      <w:pPr>
        <w:rPr>
          <w:sz w:val="24"/>
          <w:szCs w:val="24"/>
        </w:rPr>
      </w:pPr>
    </w:p>
    <w:tbl>
      <w:tblPr>
        <w:tblStyle w:val="TableGrid"/>
        <w:tblpPr w:vertAnchor="text" w:horzAnchor="page" w:tblpX="871" w:tblpY="77"/>
        <w:tblOverlap w:val="never"/>
        <w:tblW w:w="4781" w:type="dxa"/>
        <w:tblInd w:w="0" w:type="dxa"/>
        <w:tblCellMar>
          <w:left w:w="147" w:type="dxa"/>
          <w:right w:w="115" w:type="dxa"/>
        </w:tblCellMar>
        <w:tblLook w:val="04A0" w:firstRow="1" w:lastRow="0" w:firstColumn="1" w:lastColumn="0" w:noHBand="0" w:noVBand="1"/>
      </w:tblPr>
      <w:tblGrid>
        <w:gridCol w:w="4781"/>
      </w:tblGrid>
      <w:tr w:rsidR="008E4A9C" w:rsidRPr="00D63A56" w14:paraId="2CA51579" w14:textId="77777777" w:rsidTr="008E4A9C">
        <w:trPr>
          <w:trHeight w:val="598"/>
        </w:trPr>
        <w:tc>
          <w:tcPr>
            <w:tcW w:w="4781" w:type="dxa"/>
            <w:tcBorders>
              <w:top w:val="nil"/>
              <w:left w:val="nil"/>
              <w:bottom w:val="nil"/>
              <w:right w:val="nil"/>
            </w:tcBorders>
            <w:shd w:val="clear" w:color="auto" w:fill="262533"/>
            <w:vAlign w:val="center"/>
          </w:tcPr>
          <w:p w14:paraId="0E7B5629" w14:textId="0B8CE27E" w:rsidR="008E4A9C" w:rsidRPr="00D63A56" w:rsidRDefault="008D70A9" w:rsidP="008E4A9C">
            <w:pPr>
              <w:spacing w:after="0" w:line="259" w:lineRule="auto"/>
              <w:ind w:left="0" w:right="0" w:firstLine="0"/>
              <w:jc w:val="left"/>
              <w:rPr>
                <w:sz w:val="24"/>
                <w:szCs w:val="24"/>
              </w:rPr>
            </w:pPr>
            <w:r w:rsidRPr="008D70A9">
              <w:rPr>
                <w:b/>
                <w:color w:val="FFFEFD"/>
                <w:sz w:val="24"/>
                <w:szCs w:val="24"/>
              </w:rPr>
              <w:t>FÖRPACKNINGENS INNEHÅLL</w:t>
            </w:r>
          </w:p>
        </w:tc>
      </w:tr>
    </w:tbl>
    <w:p w14:paraId="524BAC00" w14:textId="3C126A98" w:rsidR="008E4A9C" w:rsidRDefault="008E4A9C" w:rsidP="00D63A56">
      <w:pPr>
        <w:rPr>
          <w:sz w:val="24"/>
          <w:szCs w:val="24"/>
        </w:rPr>
      </w:pPr>
    </w:p>
    <w:p w14:paraId="12F1B2D5" w14:textId="73B688CC" w:rsidR="008E4A9C" w:rsidRDefault="008E4A9C" w:rsidP="008E4A9C">
      <w:pPr>
        <w:rPr>
          <w:sz w:val="24"/>
          <w:szCs w:val="24"/>
        </w:rPr>
      </w:pPr>
    </w:p>
    <w:p w14:paraId="36E44F98" w14:textId="77777777" w:rsidR="008E4A9C" w:rsidRDefault="008E4A9C" w:rsidP="008E4A9C">
      <w:pPr>
        <w:ind w:left="0" w:firstLine="0"/>
        <w:rPr>
          <w:sz w:val="24"/>
          <w:szCs w:val="24"/>
        </w:rPr>
      </w:pPr>
    </w:p>
    <w:p w14:paraId="10D9F653" w14:textId="2EFCE4DA" w:rsidR="008E4A9C" w:rsidRPr="008E4A9C" w:rsidRDefault="008E4A9C" w:rsidP="008E4A9C">
      <w:pPr>
        <w:ind w:left="0" w:firstLine="0"/>
        <w:rPr>
          <w:sz w:val="24"/>
          <w:szCs w:val="24"/>
        </w:rPr>
      </w:pPr>
      <w:r w:rsidRPr="008E4A9C">
        <w:rPr>
          <w:sz w:val="24"/>
          <w:szCs w:val="24"/>
        </w:rPr>
        <w:t xml:space="preserve">1. </w:t>
      </w:r>
      <w:proofErr w:type="spellStart"/>
      <w:r w:rsidRPr="008E4A9C">
        <w:rPr>
          <w:sz w:val="24"/>
          <w:szCs w:val="24"/>
        </w:rPr>
        <w:t>LongLife</w:t>
      </w:r>
      <w:proofErr w:type="spellEnd"/>
      <w:r w:rsidRPr="008E4A9C">
        <w:rPr>
          <w:sz w:val="24"/>
          <w:szCs w:val="24"/>
        </w:rPr>
        <w:t>-modulen</w:t>
      </w:r>
    </w:p>
    <w:p w14:paraId="14CB7F15" w14:textId="77777777" w:rsidR="008E4A9C" w:rsidRPr="008E4A9C" w:rsidRDefault="008E4A9C" w:rsidP="008E4A9C">
      <w:pPr>
        <w:rPr>
          <w:sz w:val="24"/>
          <w:szCs w:val="24"/>
        </w:rPr>
      </w:pPr>
      <w:r w:rsidRPr="008E4A9C">
        <w:rPr>
          <w:sz w:val="24"/>
          <w:szCs w:val="24"/>
        </w:rPr>
        <w:t>2. Batteriladdare</w:t>
      </w:r>
    </w:p>
    <w:p w14:paraId="5DD7138E" w14:textId="77777777" w:rsidR="008E4A9C" w:rsidRPr="008E4A9C" w:rsidRDefault="008E4A9C" w:rsidP="008E4A9C">
      <w:pPr>
        <w:rPr>
          <w:sz w:val="24"/>
          <w:szCs w:val="24"/>
        </w:rPr>
      </w:pPr>
      <w:r w:rsidRPr="008E4A9C">
        <w:rPr>
          <w:sz w:val="24"/>
          <w:szCs w:val="24"/>
        </w:rPr>
        <w:t>3. Kabel</w:t>
      </w:r>
    </w:p>
    <w:p w14:paraId="6B5CFC4C" w14:textId="1F162101" w:rsidR="008E4A9C" w:rsidRDefault="008E4A9C" w:rsidP="008E4A9C">
      <w:pPr>
        <w:rPr>
          <w:sz w:val="24"/>
          <w:szCs w:val="24"/>
        </w:rPr>
      </w:pPr>
      <w:r w:rsidRPr="008E4A9C">
        <w:rPr>
          <w:sz w:val="24"/>
          <w:szCs w:val="24"/>
        </w:rPr>
        <w:t>4. 3M-dekal för enklare placering</w:t>
      </w:r>
    </w:p>
    <w:tbl>
      <w:tblPr>
        <w:tblStyle w:val="TableGrid"/>
        <w:tblpPr w:vertAnchor="text" w:horzAnchor="page" w:tblpX="871" w:tblpY="77"/>
        <w:tblOverlap w:val="never"/>
        <w:tblW w:w="4781" w:type="dxa"/>
        <w:tblInd w:w="0" w:type="dxa"/>
        <w:tblCellMar>
          <w:left w:w="147" w:type="dxa"/>
          <w:right w:w="115" w:type="dxa"/>
        </w:tblCellMar>
        <w:tblLook w:val="04A0" w:firstRow="1" w:lastRow="0" w:firstColumn="1" w:lastColumn="0" w:noHBand="0" w:noVBand="1"/>
      </w:tblPr>
      <w:tblGrid>
        <w:gridCol w:w="4781"/>
      </w:tblGrid>
      <w:tr w:rsidR="008E4A9C" w:rsidRPr="00D63A56" w14:paraId="7DC533C8" w14:textId="77777777" w:rsidTr="00AB6D15">
        <w:trPr>
          <w:trHeight w:val="598"/>
        </w:trPr>
        <w:tc>
          <w:tcPr>
            <w:tcW w:w="4781" w:type="dxa"/>
            <w:tcBorders>
              <w:top w:val="nil"/>
              <w:left w:val="nil"/>
              <w:bottom w:val="nil"/>
              <w:right w:val="nil"/>
            </w:tcBorders>
            <w:shd w:val="clear" w:color="auto" w:fill="262533"/>
            <w:vAlign w:val="center"/>
          </w:tcPr>
          <w:p w14:paraId="15948529" w14:textId="5367FC06" w:rsidR="008E4A9C" w:rsidRPr="00D63A56" w:rsidRDefault="008D70A9" w:rsidP="00AB6D15">
            <w:pPr>
              <w:spacing w:after="0" w:line="259" w:lineRule="auto"/>
              <w:ind w:left="0" w:right="0" w:firstLine="0"/>
              <w:jc w:val="left"/>
              <w:rPr>
                <w:sz w:val="24"/>
                <w:szCs w:val="24"/>
              </w:rPr>
            </w:pPr>
            <w:r w:rsidRPr="008D70A9">
              <w:rPr>
                <w:b/>
                <w:color w:val="FFFEFD"/>
                <w:sz w:val="24"/>
                <w:szCs w:val="24"/>
              </w:rPr>
              <w:t>ANVÄNDBAR INFORMATION</w:t>
            </w:r>
          </w:p>
        </w:tc>
      </w:tr>
    </w:tbl>
    <w:p w14:paraId="3B60A8F7" w14:textId="063EED71" w:rsidR="008E4A9C" w:rsidRDefault="008E4A9C" w:rsidP="00D63A56">
      <w:pPr>
        <w:rPr>
          <w:sz w:val="24"/>
          <w:szCs w:val="24"/>
        </w:rPr>
      </w:pPr>
    </w:p>
    <w:p w14:paraId="3727B622" w14:textId="18DB1371" w:rsidR="008E4A9C" w:rsidRDefault="008E4A9C" w:rsidP="00D63A56">
      <w:pPr>
        <w:rPr>
          <w:sz w:val="24"/>
          <w:szCs w:val="24"/>
        </w:rPr>
      </w:pPr>
    </w:p>
    <w:p w14:paraId="2785888E" w14:textId="48D47365" w:rsidR="008E4A9C" w:rsidRDefault="008E4A9C" w:rsidP="00D63A56">
      <w:pPr>
        <w:rPr>
          <w:sz w:val="24"/>
          <w:szCs w:val="24"/>
        </w:rPr>
      </w:pPr>
    </w:p>
    <w:p w14:paraId="75ED1908" w14:textId="77777777" w:rsidR="008E4A9C" w:rsidRPr="008E4A9C" w:rsidRDefault="008E4A9C" w:rsidP="008E4A9C">
      <w:pPr>
        <w:ind w:left="0" w:firstLine="0"/>
        <w:rPr>
          <w:sz w:val="24"/>
          <w:szCs w:val="24"/>
        </w:rPr>
      </w:pPr>
      <w:r w:rsidRPr="008E4A9C">
        <w:rPr>
          <w:sz w:val="24"/>
          <w:szCs w:val="24"/>
        </w:rPr>
        <w:t>Om batteriet är helt urladdat kommer laddningen att starta 3 minuter efter att enheten anslutits till strömförsörjningen. Vi rekommenderar att du formaterar batteriet</w:t>
      </w:r>
    </w:p>
    <w:p w14:paraId="23E648EF" w14:textId="77777777" w:rsidR="008E4A9C" w:rsidRPr="008E4A9C" w:rsidRDefault="008E4A9C" w:rsidP="008E4A9C">
      <w:pPr>
        <w:ind w:left="0" w:firstLine="0"/>
        <w:rPr>
          <w:sz w:val="24"/>
          <w:szCs w:val="24"/>
        </w:rPr>
      </w:pPr>
      <w:r w:rsidRPr="008E4A9C">
        <w:rPr>
          <w:sz w:val="24"/>
          <w:szCs w:val="24"/>
        </w:rPr>
        <w:t>innan du börjar använda enheten. Ladda enheten i minst 10 timmar</w:t>
      </w:r>
    </w:p>
    <w:p w14:paraId="5488CA92" w14:textId="77777777" w:rsidR="008E4A9C" w:rsidRPr="008E4A9C" w:rsidRDefault="008E4A9C" w:rsidP="008E4A9C">
      <w:pPr>
        <w:ind w:left="0" w:firstLine="0"/>
        <w:rPr>
          <w:sz w:val="24"/>
          <w:szCs w:val="24"/>
        </w:rPr>
      </w:pPr>
      <w:r w:rsidRPr="008E4A9C">
        <w:rPr>
          <w:sz w:val="24"/>
          <w:szCs w:val="24"/>
        </w:rPr>
        <w:t>och låt det sedan tömmas. Upprepa tre gånger. Efter enheten kommer att vara helt</w:t>
      </w:r>
    </w:p>
    <w:p w14:paraId="1ED02366" w14:textId="77777777" w:rsidR="008E4A9C" w:rsidRPr="008E4A9C" w:rsidRDefault="008E4A9C" w:rsidP="008E4A9C">
      <w:pPr>
        <w:ind w:left="0" w:firstLine="0"/>
        <w:rPr>
          <w:sz w:val="24"/>
          <w:szCs w:val="24"/>
        </w:rPr>
      </w:pPr>
      <w:r w:rsidRPr="008E4A9C">
        <w:rPr>
          <w:sz w:val="24"/>
          <w:szCs w:val="24"/>
        </w:rPr>
        <w:t>formaterad, ladda den i 8 timmar, helst. Observera, kvaliteten på mobilen</w:t>
      </w:r>
    </w:p>
    <w:p w14:paraId="31EACA29" w14:textId="77777777" w:rsidR="008E4A9C" w:rsidRPr="008E4A9C" w:rsidRDefault="008E4A9C" w:rsidP="008E4A9C">
      <w:pPr>
        <w:ind w:left="0" w:firstLine="0"/>
        <w:rPr>
          <w:sz w:val="24"/>
          <w:szCs w:val="24"/>
        </w:rPr>
      </w:pPr>
      <w:r w:rsidRPr="008E4A9C">
        <w:rPr>
          <w:sz w:val="24"/>
          <w:szCs w:val="24"/>
        </w:rPr>
        <w:t>signal på installationsplatsen påverkar starkt kvaliteten på avlyssningen</w:t>
      </w:r>
    </w:p>
    <w:p w14:paraId="175A5306" w14:textId="77777777" w:rsidR="008E4A9C" w:rsidRPr="008E4A9C" w:rsidRDefault="008E4A9C" w:rsidP="008E4A9C">
      <w:pPr>
        <w:ind w:left="0" w:firstLine="0"/>
        <w:rPr>
          <w:sz w:val="24"/>
          <w:szCs w:val="24"/>
        </w:rPr>
      </w:pPr>
      <w:r w:rsidRPr="008E4A9C">
        <w:rPr>
          <w:sz w:val="24"/>
          <w:szCs w:val="24"/>
        </w:rPr>
        <w:t>När enheten inte är laddningsbar, sätt i SIM-kortet igen eller ladda om</w:t>
      </w:r>
    </w:p>
    <w:p w14:paraId="6DC91A82" w14:textId="7F2FD5A2" w:rsidR="008E4A9C" w:rsidRPr="00D63A56" w:rsidRDefault="008E4A9C" w:rsidP="008E4A9C">
      <w:pPr>
        <w:ind w:left="0" w:firstLine="0"/>
        <w:rPr>
          <w:sz w:val="24"/>
          <w:szCs w:val="24"/>
        </w:rPr>
      </w:pPr>
      <w:r w:rsidRPr="008E4A9C">
        <w:rPr>
          <w:sz w:val="24"/>
          <w:szCs w:val="24"/>
        </w:rPr>
        <w:t>enhet. När återuppringningsfunktionen inte fungerar korrekt, även om den är aktiverad, sätt i SIM-kortet igen</w:t>
      </w:r>
    </w:p>
    <w:sectPr w:rsidR="008E4A9C" w:rsidRPr="00D63A5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4508" w14:textId="77777777" w:rsidR="00927AC1" w:rsidRDefault="00927AC1" w:rsidP="008E4A9C">
      <w:pPr>
        <w:spacing w:after="0" w:line="240" w:lineRule="auto"/>
      </w:pPr>
      <w:r>
        <w:separator/>
      </w:r>
    </w:p>
  </w:endnote>
  <w:endnote w:type="continuationSeparator" w:id="0">
    <w:p w14:paraId="26581E46" w14:textId="77777777" w:rsidR="00927AC1" w:rsidRDefault="00927AC1" w:rsidP="008E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EDB5" w14:textId="77777777" w:rsidR="00927AC1" w:rsidRDefault="00927AC1" w:rsidP="008E4A9C">
      <w:pPr>
        <w:spacing w:after="0" w:line="240" w:lineRule="auto"/>
      </w:pPr>
      <w:r>
        <w:separator/>
      </w:r>
    </w:p>
  </w:footnote>
  <w:footnote w:type="continuationSeparator" w:id="0">
    <w:p w14:paraId="2E0CD82D" w14:textId="77777777" w:rsidR="00927AC1" w:rsidRDefault="00927AC1" w:rsidP="008E4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56"/>
    <w:rsid w:val="00187B59"/>
    <w:rsid w:val="003E4E49"/>
    <w:rsid w:val="00783136"/>
    <w:rsid w:val="008D70A9"/>
    <w:rsid w:val="008E4A9C"/>
    <w:rsid w:val="00927AC1"/>
    <w:rsid w:val="00BD3712"/>
    <w:rsid w:val="00D63A5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953A"/>
  <w15:chartTrackingRefBased/>
  <w15:docId w15:val="{A5006CD6-7779-4D40-B6BB-4B7BA164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A56"/>
    <w:pPr>
      <w:spacing w:after="4" w:line="268" w:lineRule="auto"/>
      <w:ind w:left="10" w:right="1223" w:hanging="10"/>
      <w:jc w:val="both"/>
    </w:pPr>
    <w:rPr>
      <w:rFonts w:ascii="Calibri" w:eastAsia="Calibri" w:hAnsi="Calibri" w:cs="Calibri"/>
      <w:color w:val="181717"/>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rsid w:val="00D63A56"/>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8E4A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4A9C"/>
    <w:rPr>
      <w:rFonts w:ascii="Calibri" w:eastAsia="Calibri" w:hAnsi="Calibri" w:cs="Calibri"/>
      <w:color w:val="181717"/>
      <w:sz w:val="16"/>
    </w:rPr>
  </w:style>
  <w:style w:type="paragraph" w:styleId="Sidfot">
    <w:name w:val="footer"/>
    <w:basedOn w:val="Normal"/>
    <w:link w:val="SidfotChar"/>
    <w:uiPriority w:val="99"/>
    <w:unhideWhenUsed/>
    <w:rsid w:val="008E4A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4A9C"/>
    <w:rPr>
      <w:rFonts w:ascii="Calibri" w:eastAsia="Calibri" w:hAnsi="Calibri" w:cs="Calibri"/>
      <w:color w:val="181717"/>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69074">
      <w:bodyDiv w:val="1"/>
      <w:marLeft w:val="0"/>
      <w:marRight w:val="0"/>
      <w:marTop w:val="0"/>
      <w:marBottom w:val="0"/>
      <w:divBdr>
        <w:top w:val="none" w:sz="0" w:space="0" w:color="auto"/>
        <w:left w:val="none" w:sz="0" w:space="0" w:color="auto"/>
        <w:bottom w:val="none" w:sz="0" w:space="0" w:color="auto"/>
        <w:right w:val="none" w:sz="0" w:space="0" w:color="auto"/>
      </w:divBdr>
      <w:divsChild>
        <w:div w:id="1199784177">
          <w:marLeft w:val="0"/>
          <w:marRight w:val="0"/>
          <w:marTop w:val="100"/>
          <w:marBottom w:val="0"/>
          <w:divBdr>
            <w:top w:val="none" w:sz="0" w:space="0" w:color="auto"/>
            <w:left w:val="none" w:sz="0" w:space="0" w:color="auto"/>
            <w:bottom w:val="none" w:sz="0" w:space="0" w:color="auto"/>
            <w:right w:val="none" w:sz="0" w:space="0" w:color="auto"/>
          </w:divBdr>
        </w:div>
        <w:div w:id="2113865170">
          <w:marLeft w:val="0"/>
          <w:marRight w:val="0"/>
          <w:marTop w:val="0"/>
          <w:marBottom w:val="0"/>
          <w:divBdr>
            <w:top w:val="none" w:sz="0" w:space="0" w:color="auto"/>
            <w:left w:val="none" w:sz="0" w:space="0" w:color="auto"/>
            <w:bottom w:val="none" w:sz="0" w:space="0" w:color="auto"/>
            <w:right w:val="none" w:sz="0" w:space="0" w:color="auto"/>
          </w:divBdr>
          <w:divsChild>
            <w:div w:id="1195190652">
              <w:marLeft w:val="0"/>
              <w:marRight w:val="0"/>
              <w:marTop w:val="0"/>
              <w:marBottom w:val="0"/>
              <w:divBdr>
                <w:top w:val="none" w:sz="0" w:space="0" w:color="auto"/>
                <w:left w:val="none" w:sz="0" w:space="0" w:color="auto"/>
                <w:bottom w:val="none" w:sz="0" w:space="0" w:color="auto"/>
                <w:right w:val="none" w:sz="0" w:space="0" w:color="auto"/>
              </w:divBdr>
              <w:divsChild>
                <w:div w:id="2118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2553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Zebastian Hedlund</dc:creator>
  <cp:keywords/>
  <dc:description/>
  <cp:lastModifiedBy>Zebastian Hedlund</cp:lastModifiedBy>
  <cp:revision>3</cp:revision>
  <dcterms:created xsi:type="dcterms:W3CDTF">2022-05-05T13:29:00Z</dcterms:created>
  <dcterms:modified xsi:type="dcterms:W3CDTF">2022-05-05T14:21:00Z</dcterms:modified>
</cp:coreProperties>
</file>